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13D6E" w:rsidRPr="00AA0263" w:rsidRDefault="00513D6E" w:rsidP="00513D6E">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57072F"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513D6E" w:rsidRPr="003B44A2" w:rsidRDefault="00513D6E" w:rsidP="00513D6E">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513D6E" w:rsidRPr="003B44A2" w:rsidRDefault="00513D6E" w:rsidP="00513D6E">
      <w:pPr>
        <w:rPr>
          <w:rFonts w:ascii="Sylfaen" w:hAnsi="Sylfaen"/>
          <w:b/>
          <w:bCs/>
          <w:sz w:val="20"/>
          <w:szCs w:val="20"/>
          <w:vertAlign w:val="subscript"/>
          <w:lang w:val="en-US"/>
        </w:rPr>
      </w:pPr>
    </w:p>
    <w:p w:rsidR="00513D6E" w:rsidRPr="003B44A2" w:rsidRDefault="00513D6E" w:rsidP="00513D6E">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513D6E" w:rsidRDefault="00513D6E" w:rsidP="00513D6E">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513D6E" w:rsidRPr="00470F1E" w:rsidTr="00672A25">
        <w:trPr>
          <w:trHeight w:val="32"/>
          <w:tblCellSpacing w:w="20" w:type="dxa"/>
        </w:trPr>
        <w:tc>
          <w:tcPr>
            <w:tcW w:w="2775" w:type="dxa"/>
            <w:shd w:val="clear" w:color="auto" w:fill="auto"/>
            <w:vAlign w:val="center"/>
          </w:tcPr>
          <w:p w:rsidR="00513D6E" w:rsidRPr="00470F1E" w:rsidRDefault="00513D6E" w:rsidP="00672A25">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513D6E" w:rsidRPr="00470F1E" w:rsidRDefault="00513D6E" w:rsidP="00672A25">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513D6E" w:rsidRPr="00470F1E" w:rsidTr="00672A25">
        <w:trPr>
          <w:trHeight w:val="103"/>
          <w:tblCellSpacing w:w="20" w:type="dxa"/>
        </w:trPr>
        <w:tc>
          <w:tcPr>
            <w:tcW w:w="2775" w:type="dxa"/>
            <w:shd w:val="clear" w:color="auto" w:fill="auto"/>
            <w:vAlign w:val="center"/>
          </w:tcPr>
          <w:p w:rsidR="00513D6E" w:rsidRPr="00470F1E" w:rsidRDefault="00513D6E" w:rsidP="00672A25">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513D6E" w:rsidRPr="00470F1E" w:rsidRDefault="00513D6E" w:rsidP="00672A25">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513D6E" w:rsidRPr="00470F1E" w:rsidTr="00672A25">
        <w:trPr>
          <w:trHeight w:val="207"/>
          <w:tblCellSpacing w:w="20" w:type="dxa"/>
        </w:trPr>
        <w:tc>
          <w:tcPr>
            <w:tcW w:w="2775" w:type="dxa"/>
            <w:shd w:val="clear" w:color="auto" w:fill="auto"/>
            <w:vAlign w:val="center"/>
          </w:tcPr>
          <w:p w:rsidR="00513D6E" w:rsidRPr="00470F1E" w:rsidRDefault="00513D6E" w:rsidP="00672A25">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513D6E" w:rsidRPr="00FC341C" w:rsidRDefault="00513D6E" w:rsidP="00672A25">
            <w:pPr>
              <w:rPr>
                <w:rFonts w:ascii="Sylfaen" w:hAnsi="Sylfaen"/>
                <w:sz w:val="16"/>
                <w:szCs w:val="16"/>
                <w:lang w:val="ka-GE"/>
              </w:rPr>
            </w:pPr>
            <w:r>
              <w:rPr>
                <w:rFonts w:ascii="Sylfaen" w:hAnsi="Sylfaen"/>
                <w:sz w:val="16"/>
                <w:szCs w:val="16"/>
                <w:lang w:val="ka-GE"/>
              </w:rPr>
              <w:t>ბაკალავრიატი</w:t>
            </w:r>
          </w:p>
        </w:tc>
      </w:tr>
      <w:tr w:rsidR="00513D6E" w:rsidRPr="00470F1E" w:rsidTr="00672A25">
        <w:trPr>
          <w:trHeight w:val="44"/>
          <w:tblCellSpacing w:w="20" w:type="dxa"/>
        </w:trPr>
        <w:tc>
          <w:tcPr>
            <w:tcW w:w="2775" w:type="dxa"/>
            <w:shd w:val="clear" w:color="auto" w:fill="auto"/>
            <w:vAlign w:val="center"/>
          </w:tcPr>
          <w:p w:rsidR="00513D6E" w:rsidRPr="00470F1E" w:rsidRDefault="00513D6E" w:rsidP="00672A25">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513D6E" w:rsidRPr="00470F1E" w:rsidRDefault="00B34B84" w:rsidP="00672A25">
            <w:pPr>
              <w:rPr>
                <w:rFonts w:ascii="Sylfaen" w:hAnsi="Sylfaen"/>
                <w:sz w:val="16"/>
                <w:szCs w:val="16"/>
                <w:lang w:val="ka-GE"/>
              </w:rPr>
            </w:pPr>
            <w:r w:rsidRPr="004E67D0">
              <w:rPr>
                <w:rStyle w:val="BodyTextIndentChar"/>
                <w:rFonts w:ascii="Sylfaen" w:hAnsi="Sylfaen"/>
                <w:color w:val="000000"/>
                <w:sz w:val="16"/>
                <w:szCs w:val="16"/>
                <w:lang w:val="ka-GE"/>
              </w:rPr>
              <w:t>გადასახადები და საგადასახადო სისტემა</w:t>
            </w:r>
          </w:p>
        </w:tc>
      </w:tr>
      <w:tr w:rsidR="00513D6E" w:rsidRPr="00470F1E" w:rsidTr="00672A25">
        <w:trPr>
          <w:trHeight w:val="44"/>
          <w:tblCellSpacing w:w="20" w:type="dxa"/>
        </w:trPr>
        <w:tc>
          <w:tcPr>
            <w:tcW w:w="2775" w:type="dxa"/>
            <w:shd w:val="clear" w:color="auto" w:fill="auto"/>
            <w:vAlign w:val="center"/>
          </w:tcPr>
          <w:p w:rsidR="00513D6E" w:rsidRPr="00E93A98" w:rsidRDefault="00513D6E" w:rsidP="00672A25">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513D6E" w:rsidRPr="00E93A98" w:rsidRDefault="00513D6E" w:rsidP="00672A25">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513D6E" w:rsidRPr="00E93A98" w:rsidRDefault="00513D6E" w:rsidP="00672A25">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513D6E" w:rsidRPr="00E93A98" w:rsidRDefault="00513D6E" w:rsidP="00672A25">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513D6E" w:rsidRPr="00E93A98" w:rsidRDefault="00513D6E" w:rsidP="00672A25">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513D6E" w:rsidRPr="00E17D55" w:rsidRDefault="00E17D55" w:rsidP="00672A25">
            <w:pPr>
              <w:jc w:val="center"/>
              <w:rPr>
                <w:rFonts w:ascii="Sylfaen" w:hAnsi="Sylfaen"/>
                <w:sz w:val="16"/>
                <w:szCs w:val="16"/>
                <w:lang w:val="ka-GE"/>
              </w:rPr>
            </w:pPr>
            <w:r w:rsidRPr="00E17D55">
              <w:rPr>
                <w:rFonts w:ascii="Sylfaen" w:hAnsi="Sylfaen" w:cs="Sylfaen"/>
                <w:bCs/>
                <w:noProof/>
                <w:sz w:val="16"/>
                <w:szCs w:val="16"/>
              </w:rPr>
              <w:t xml:space="preserve">BPA </w:t>
            </w:r>
            <w:r w:rsidRPr="00E17D55">
              <w:rPr>
                <w:rFonts w:ascii="Sylfaen" w:hAnsi="Sylfaen" w:cs="Sylfaen"/>
                <w:bCs/>
                <w:noProof/>
                <w:sz w:val="16"/>
                <w:szCs w:val="16"/>
                <w:lang w:val="ka-GE"/>
              </w:rPr>
              <w:t>2</w:t>
            </w:r>
            <w:r w:rsidRPr="00E17D55">
              <w:rPr>
                <w:rFonts w:ascii="Sylfaen" w:hAnsi="Sylfaen" w:cs="Sylfaen"/>
                <w:bCs/>
                <w:noProof/>
                <w:sz w:val="16"/>
                <w:szCs w:val="16"/>
              </w:rPr>
              <w:t>0</w:t>
            </w:r>
            <w:r w:rsidRPr="00E17D55">
              <w:rPr>
                <w:rFonts w:ascii="Sylfaen" w:hAnsi="Sylfaen" w:cs="Sylfaen"/>
                <w:bCs/>
                <w:noProof/>
                <w:sz w:val="16"/>
                <w:szCs w:val="16"/>
                <w:lang w:val="ka-GE"/>
              </w:rPr>
              <w:t>24</w:t>
            </w:r>
          </w:p>
        </w:tc>
      </w:tr>
      <w:tr w:rsidR="00513D6E" w:rsidRPr="00470F1E" w:rsidTr="00672A25">
        <w:trPr>
          <w:trHeight w:val="44"/>
          <w:tblCellSpacing w:w="20" w:type="dxa"/>
        </w:trPr>
        <w:tc>
          <w:tcPr>
            <w:tcW w:w="2775" w:type="dxa"/>
            <w:shd w:val="clear" w:color="auto" w:fill="auto"/>
            <w:vAlign w:val="center"/>
          </w:tcPr>
          <w:p w:rsidR="00513D6E" w:rsidRPr="00E93A98" w:rsidRDefault="00513D6E" w:rsidP="00672A25">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513D6E" w:rsidRPr="00BC43DD" w:rsidRDefault="00E17D55" w:rsidP="00672A25">
            <w:pPr>
              <w:rPr>
                <w:rFonts w:ascii="Sylfaen" w:hAnsi="Sylfaen"/>
                <w:sz w:val="14"/>
                <w:szCs w:val="14"/>
                <w:lang w:val="ka-GE"/>
              </w:rPr>
            </w:pPr>
            <w:r>
              <w:rPr>
                <w:rFonts w:ascii="Sylfaen" w:hAnsi="Sylfaen"/>
                <w:sz w:val="16"/>
                <w:szCs w:val="16"/>
                <w:lang w:val="ka-GE"/>
              </w:rPr>
              <w:t xml:space="preserve">სასწავლო კურსი - </w:t>
            </w:r>
            <w:r w:rsidRPr="00E17D55">
              <w:rPr>
                <w:rFonts w:ascii="Sylfaen" w:hAnsi="Sylfaen"/>
                <w:sz w:val="16"/>
                <w:szCs w:val="16"/>
                <w:lang w:val="ka-GE"/>
              </w:rPr>
              <w:t>საჯარო ფინანსები</w:t>
            </w:r>
            <w:r w:rsidRPr="00E33F2A">
              <w:rPr>
                <w:rFonts w:ascii="Sylfaen" w:hAnsi="Sylfaen" w:cs="Sylfaen"/>
                <w:bCs/>
                <w:noProof/>
                <w:sz w:val="18"/>
                <w:szCs w:val="18"/>
              </w:rPr>
              <w:t xml:space="preserve"> </w:t>
            </w:r>
            <w:r w:rsidR="00513D6E" w:rsidRPr="005724D5">
              <w:rPr>
                <w:rFonts w:ascii="Sylfaen" w:hAnsi="Sylfaen" w:cs="Sylfaen"/>
                <w:sz w:val="16"/>
                <w:szCs w:val="16"/>
              </w:rPr>
              <w:t xml:space="preserve"> </w:t>
            </w:r>
          </w:p>
        </w:tc>
      </w:tr>
      <w:tr w:rsidR="00513D6E" w:rsidRPr="004B64CE" w:rsidTr="00672A25">
        <w:trPr>
          <w:trHeight w:val="44"/>
          <w:tblCellSpacing w:w="20" w:type="dxa"/>
        </w:trPr>
        <w:tc>
          <w:tcPr>
            <w:tcW w:w="2775" w:type="dxa"/>
            <w:vMerge w:val="restart"/>
            <w:shd w:val="clear" w:color="auto" w:fill="auto"/>
            <w:vAlign w:val="center"/>
          </w:tcPr>
          <w:p w:rsidR="00513D6E" w:rsidRPr="000F047D" w:rsidRDefault="00513D6E" w:rsidP="00672A25">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513D6E" w:rsidRPr="00754D36" w:rsidRDefault="00513D6E" w:rsidP="00672A25">
            <w:pPr>
              <w:rPr>
                <w:rFonts w:ascii="Sylfaen" w:hAnsi="Sylfaen"/>
                <w:b/>
                <w:sz w:val="16"/>
                <w:szCs w:val="16"/>
                <w:lang w:val="ka-GE"/>
              </w:rPr>
            </w:pPr>
            <w:r w:rsidRPr="000F047D">
              <w:rPr>
                <w:rFonts w:ascii="Sylfaen" w:hAnsi="Sylfaen"/>
                <w:b/>
                <w:sz w:val="16"/>
                <w:szCs w:val="16"/>
                <w:lang w:val="ka-GE"/>
              </w:rPr>
              <w:t>დატვირთვა</w:t>
            </w:r>
          </w:p>
          <w:p w:rsidR="00513D6E" w:rsidRPr="00885285" w:rsidRDefault="00513D6E" w:rsidP="00672A25">
            <w:pPr>
              <w:rPr>
                <w:rFonts w:ascii="Sylfaen" w:hAnsi="Sylfaen"/>
                <w:b/>
                <w:sz w:val="16"/>
                <w:szCs w:val="16"/>
                <w:lang w:val="ka-GE"/>
              </w:rPr>
            </w:pPr>
          </w:p>
        </w:tc>
        <w:tc>
          <w:tcPr>
            <w:tcW w:w="953" w:type="dxa"/>
            <w:shd w:val="clear" w:color="auto" w:fill="auto"/>
          </w:tcPr>
          <w:p w:rsidR="00513D6E" w:rsidRPr="000F047D" w:rsidRDefault="00513D6E" w:rsidP="00672A25">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513D6E" w:rsidRPr="000F047D" w:rsidRDefault="00513D6E" w:rsidP="00672A25">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513D6E" w:rsidRPr="000F047D" w:rsidRDefault="00513D6E" w:rsidP="00672A25">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513D6E" w:rsidRPr="000F047D" w:rsidRDefault="00513D6E" w:rsidP="00672A25">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513D6E" w:rsidRPr="000F047D" w:rsidRDefault="00513D6E" w:rsidP="00672A25">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513D6E" w:rsidRPr="000F047D" w:rsidRDefault="00513D6E" w:rsidP="00672A25">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513D6E" w:rsidRPr="004B64CE" w:rsidTr="00672A25">
        <w:trPr>
          <w:trHeight w:val="82"/>
          <w:tblCellSpacing w:w="20" w:type="dxa"/>
        </w:trPr>
        <w:tc>
          <w:tcPr>
            <w:tcW w:w="2775" w:type="dxa"/>
            <w:vMerge/>
            <w:shd w:val="clear" w:color="auto" w:fill="auto"/>
            <w:vAlign w:val="center"/>
          </w:tcPr>
          <w:p w:rsidR="00513D6E" w:rsidRPr="00885285" w:rsidRDefault="00513D6E" w:rsidP="00672A25">
            <w:pPr>
              <w:rPr>
                <w:rFonts w:ascii="Sylfaen" w:hAnsi="Sylfaen"/>
                <w:b/>
                <w:bCs/>
                <w:sz w:val="16"/>
                <w:szCs w:val="18"/>
                <w:lang w:val="ka-GE"/>
              </w:rPr>
            </w:pPr>
          </w:p>
        </w:tc>
        <w:tc>
          <w:tcPr>
            <w:tcW w:w="953" w:type="dxa"/>
            <w:vMerge w:val="restart"/>
            <w:shd w:val="clear" w:color="auto" w:fill="auto"/>
            <w:vAlign w:val="center"/>
          </w:tcPr>
          <w:p w:rsidR="00513D6E" w:rsidRPr="000F047D" w:rsidRDefault="00E17D55" w:rsidP="00672A25">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513D6E" w:rsidRPr="000F047D" w:rsidRDefault="00513D6E" w:rsidP="00672A25">
            <w:pPr>
              <w:jc w:val="center"/>
              <w:rPr>
                <w:rFonts w:ascii="Sylfaen" w:hAnsi="Sylfaen"/>
                <w:sz w:val="14"/>
                <w:szCs w:val="14"/>
                <w:lang w:val="ka-GE"/>
              </w:rPr>
            </w:pPr>
            <w:r>
              <w:rPr>
                <w:rFonts w:ascii="Sylfaen" w:hAnsi="Sylfaen"/>
                <w:sz w:val="14"/>
                <w:szCs w:val="14"/>
                <w:lang w:val="ka-GE"/>
              </w:rPr>
              <w:t>1</w:t>
            </w:r>
            <w:r w:rsidR="00E17D55">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513D6E" w:rsidRPr="000F047D" w:rsidRDefault="00513D6E" w:rsidP="00672A25">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513D6E" w:rsidRPr="000F047D" w:rsidRDefault="00513D6E" w:rsidP="00672A25">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513D6E" w:rsidRPr="000F047D" w:rsidRDefault="00513D6E" w:rsidP="00672A25">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513D6E" w:rsidRPr="000F047D" w:rsidRDefault="00513D6E" w:rsidP="00672A25">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513D6E" w:rsidRPr="000F047D" w:rsidRDefault="00E17D55" w:rsidP="00672A25">
            <w:pPr>
              <w:jc w:val="center"/>
              <w:rPr>
                <w:rFonts w:ascii="Sylfaen" w:hAnsi="Sylfaen"/>
                <w:sz w:val="14"/>
                <w:szCs w:val="14"/>
                <w:lang w:val="ka-GE"/>
              </w:rPr>
            </w:pPr>
            <w:r>
              <w:rPr>
                <w:rFonts w:ascii="Sylfaen" w:hAnsi="Sylfaen"/>
                <w:sz w:val="14"/>
                <w:szCs w:val="14"/>
                <w:lang w:val="ka-GE"/>
              </w:rPr>
              <w:t>77</w:t>
            </w:r>
          </w:p>
        </w:tc>
      </w:tr>
      <w:tr w:rsidR="00513D6E" w:rsidRPr="004B64CE" w:rsidTr="00672A25">
        <w:trPr>
          <w:trHeight w:val="31"/>
          <w:tblCellSpacing w:w="20" w:type="dxa"/>
        </w:trPr>
        <w:tc>
          <w:tcPr>
            <w:tcW w:w="2775" w:type="dxa"/>
            <w:vMerge/>
            <w:tcBorders>
              <w:bottom w:val="outset" w:sz="6" w:space="0" w:color="auto"/>
            </w:tcBorders>
            <w:shd w:val="clear" w:color="auto" w:fill="auto"/>
            <w:vAlign w:val="center"/>
          </w:tcPr>
          <w:p w:rsidR="00513D6E" w:rsidRPr="00885285" w:rsidRDefault="00513D6E" w:rsidP="00672A25">
            <w:pPr>
              <w:rPr>
                <w:rFonts w:ascii="Sylfaen" w:hAnsi="Sylfaen"/>
                <w:b/>
                <w:bCs/>
                <w:sz w:val="18"/>
                <w:szCs w:val="18"/>
                <w:lang w:val="ka-GE"/>
              </w:rPr>
            </w:pPr>
          </w:p>
        </w:tc>
        <w:tc>
          <w:tcPr>
            <w:tcW w:w="953" w:type="dxa"/>
            <w:vMerge/>
            <w:shd w:val="clear" w:color="auto" w:fill="auto"/>
          </w:tcPr>
          <w:p w:rsidR="00513D6E" w:rsidRPr="000F047D" w:rsidRDefault="00513D6E" w:rsidP="00672A25">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513D6E" w:rsidRPr="000F047D" w:rsidRDefault="00513D6E" w:rsidP="00672A25">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513D6E" w:rsidRPr="000F047D" w:rsidRDefault="00513D6E" w:rsidP="00672A25">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513D6E" w:rsidRPr="000F047D" w:rsidRDefault="00513D6E" w:rsidP="00672A25">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513D6E" w:rsidRPr="000F047D" w:rsidRDefault="00513D6E" w:rsidP="00672A25">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513D6E" w:rsidRPr="000F047D" w:rsidRDefault="00513D6E" w:rsidP="00672A25">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513D6E" w:rsidRPr="000F047D" w:rsidRDefault="00513D6E" w:rsidP="00672A25">
            <w:pPr>
              <w:jc w:val="center"/>
              <w:rPr>
                <w:rFonts w:ascii="Sylfaen" w:hAnsi="Sylfaen"/>
                <w:sz w:val="14"/>
                <w:szCs w:val="14"/>
                <w:lang w:val="ka-GE"/>
              </w:rPr>
            </w:pPr>
          </w:p>
        </w:tc>
      </w:tr>
      <w:tr w:rsidR="00513D6E" w:rsidRPr="00885285" w:rsidTr="00672A25">
        <w:trPr>
          <w:trHeight w:val="154"/>
          <w:tblCellSpacing w:w="20" w:type="dxa"/>
        </w:trPr>
        <w:tc>
          <w:tcPr>
            <w:tcW w:w="2775" w:type="dxa"/>
            <w:vMerge w:val="restart"/>
            <w:shd w:val="clear" w:color="auto" w:fill="auto"/>
            <w:vAlign w:val="center"/>
          </w:tcPr>
          <w:p w:rsidR="00513D6E" w:rsidRPr="000F047D" w:rsidRDefault="00513D6E" w:rsidP="00672A25">
            <w:pPr>
              <w:rPr>
                <w:rFonts w:ascii="Sylfaen" w:hAnsi="Sylfaen"/>
                <w:b/>
                <w:sz w:val="16"/>
                <w:szCs w:val="16"/>
                <w:lang w:val="ka-GE"/>
              </w:rPr>
            </w:pPr>
            <w:r w:rsidRPr="000F047D">
              <w:rPr>
                <w:rFonts w:ascii="Sylfaen" w:hAnsi="Sylfaen"/>
                <w:b/>
                <w:sz w:val="16"/>
                <w:szCs w:val="16"/>
                <w:lang w:val="ka-GE"/>
              </w:rPr>
              <w:t>სასწავლო კურსის</w:t>
            </w:r>
          </w:p>
          <w:p w:rsidR="00513D6E" w:rsidRPr="00CA5F85" w:rsidRDefault="00513D6E" w:rsidP="00672A25">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513D6E" w:rsidRPr="000F047D" w:rsidRDefault="00513D6E" w:rsidP="00672A25">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513D6E" w:rsidRPr="000F047D" w:rsidRDefault="00513D6E" w:rsidP="00672A25">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513D6E" w:rsidRPr="000F047D" w:rsidRDefault="00513D6E" w:rsidP="00672A25">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513D6E" w:rsidRPr="00885285" w:rsidTr="00672A25">
        <w:trPr>
          <w:trHeight w:val="154"/>
          <w:tblCellSpacing w:w="20" w:type="dxa"/>
        </w:trPr>
        <w:tc>
          <w:tcPr>
            <w:tcW w:w="2775" w:type="dxa"/>
            <w:vMerge/>
            <w:shd w:val="clear" w:color="auto" w:fill="auto"/>
            <w:vAlign w:val="center"/>
          </w:tcPr>
          <w:p w:rsidR="00513D6E" w:rsidRPr="009022A6" w:rsidRDefault="00513D6E" w:rsidP="00672A2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513D6E" w:rsidRPr="000D3499" w:rsidRDefault="000D3499" w:rsidP="000D3499">
            <w:pPr>
              <w:rPr>
                <w:rFonts w:ascii="Sylfaen" w:hAnsi="Sylfaen"/>
                <w:sz w:val="14"/>
                <w:szCs w:val="14"/>
                <w:lang w:val="ka-GE"/>
              </w:rPr>
            </w:pPr>
            <w:r>
              <w:rPr>
                <w:rFonts w:ascii="Sylfaen" w:hAnsi="Sylfaen"/>
                <w:sz w:val="14"/>
                <w:szCs w:val="14"/>
                <w:lang w:val="ka-GE"/>
              </w:rPr>
              <w:t>ზვიად როგავა</w:t>
            </w:r>
          </w:p>
        </w:tc>
        <w:tc>
          <w:tcPr>
            <w:tcW w:w="2334" w:type="dxa"/>
            <w:gridSpan w:val="4"/>
            <w:tcBorders>
              <w:left w:val="outset" w:sz="6" w:space="0" w:color="auto"/>
              <w:right w:val="outset" w:sz="6" w:space="0" w:color="auto"/>
            </w:tcBorders>
            <w:shd w:val="clear" w:color="auto" w:fill="auto"/>
            <w:vAlign w:val="center"/>
          </w:tcPr>
          <w:p w:rsidR="00513D6E" w:rsidRPr="000F047D" w:rsidRDefault="000D3499" w:rsidP="00672A25">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513D6E" w:rsidRPr="000F047D" w:rsidRDefault="000D3499" w:rsidP="00672A25">
            <w:pPr>
              <w:jc w:val="center"/>
              <w:rPr>
                <w:rFonts w:ascii="Sylfaen" w:hAnsi="Sylfaen"/>
                <w:sz w:val="14"/>
                <w:szCs w:val="14"/>
                <w:lang w:val="ka-GE"/>
              </w:rPr>
            </w:pPr>
            <w:r>
              <w:rPr>
                <w:rFonts w:ascii="Sylfaen" w:hAnsi="Sylfaen"/>
                <w:sz w:val="14"/>
                <w:szCs w:val="14"/>
                <w:lang w:val="ka-GE"/>
              </w:rPr>
              <w:t>პროფესორი</w:t>
            </w:r>
          </w:p>
        </w:tc>
      </w:tr>
      <w:tr w:rsidR="00513D6E" w:rsidRPr="00885285" w:rsidTr="00672A25">
        <w:trPr>
          <w:trHeight w:val="154"/>
          <w:tblCellSpacing w:w="20" w:type="dxa"/>
        </w:trPr>
        <w:tc>
          <w:tcPr>
            <w:tcW w:w="2775" w:type="dxa"/>
            <w:vMerge/>
            <w:shd w:val="clear" w:color="auto" w:fill="auto"/>
            <w:vAlign w:val="center"/>
          </w:tcPr>
          <w:p w:rsidR="00513D6E" w:rsidRPr="009022A6" w:rsidRDefault="00513D6E" w:rsidP="00672A25">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513D6E" w:rsidRPr="000F047D" w:rsidRDefault="00513D6E" w:rsidP="00672A25">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513D6E" w:rsidRPr="000F047D" w:rsidRDefault="00513D6E" w:rsidP="00672A25">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513D6E" w:rsidRPr="00885285" w:rsidTr="00672A25">
        <w:trPr>
          <w:trHeight w:val="154"/>
          <w:tblCellSpacing w:w="20" w:type="dxa"/>
        </w:trPr>
        <w:tc>
          <w:tcPr>
            <w:tcW w:w="2775" w:type="dxa"/>
            <w:vMerge/>
            <w:shd w:val="clear" w:color="auto" w:fill="auto"/>
            <w:vAlign w:val="center"/>
          </w:tcPr>
          <w:p w:rsidR="00513D6E" w:rsidRPr="009022A6" w:rsidRDefault="00513D6E" w:rsidP="00672A2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513D6E" w:rsidRPr="004F189E" w:rsidRDefault="00513D6E" w:rsidP="00672A25">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513D6E" w:rsidRPr="004F189E" w:rsidRDefault="00513D6E" w:rsidP="00672A25">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513D6E" w:rsidRPr="00FB3010" w:rsidRDefault="00513D6E" w:rsidP="00672A25">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513D6E" w:rsidRPr="00FB3010" w:rsidRDefault="00513D6E" w:rsidP="00672A25">
            <w:pPr>
              <w:jc w:val="center"/>
              <w:rPr>
                <w:rFonts w:ascii="Sylfaen" w:hAnsi="Sylfaen"/>
                <w:sz w:val="14"/>
                <w:szCs w:val="14"/>
                <w:lang w:val="ka-GE"/>
              </w:rPr>
            </w:pPr>
            <w:r w:rsidRPr="00FB3010">
              <w:rPr>
                <w:rFonts w:ascii="Sylfaen" w:hAnsi="Sylfaen"/>
                <w:sz w:val="14"/>
                <w:szCs w:val="14"/>
                <w:lang w:val="ka-GE"/>
              </w:rPr>
              <w:t>საათი</w:t>
            </w:r>
          </w:p>
        </w:tc>
      </w:tr>
      <w:tr w:rsidR="00513D6E" w:rsidRPr="00885285" w:rsidTr="00672A25">
        <w:trPr>
          <w:trHeight w:val="154"/>
          <w:tblCellSpacing w:w="20" w:type="dxa"/>
        </w:trPr>
        <w:tc>
          <w:tcPr>
            <w:tcW w:w="2775" w:type="dxa"/>
            <w:vMerge/>
            <w:shd w:val="clear" w:color="auto" w:fill="auto"/>
            <w:vAlign w:val="center"/>
          </w:tcPr>
          <w:p w:rsidR="00513D6E" w:rsidRPr="009022A6" w:rsidRDefault="00513D6E" w:rsidP="00672A2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513D6E" w:rsidRPr="004F189E" w:rsidRDefault="000D3499" w:rsidP="00672A25">
            <w:pPr>
              <w:jc w:val="center"/>
              <w:rPr>
                <w:rFonts w:ascii="Sylfaen" w:hAnsi="Sylfaen"/>
                <w:sz w:val="14"/>
                <w:szCs w:val="14"/>
                <w:lang w:val="ka-GE"/>
              </w:rPr>
            </w:pPr>
            <w:r>
              <w:rPr>
                <w:rFonts w:ascii="Sylfaen" w:hAnsi="Sylfaen"/>
                <w:sz w:val="14"/>
                <w:szCs w:val="14"/>
                <w:lang w:val="ka-GE"/>
              </w:rPr>
              <w:t>599252552</w:t>
            </w:r>
          </w:p>
        </w:tc>
        <w:tc>
          <w:tcPr>
            <w:tcW w:w="2334" w:type="dxa"/>
            <w:gridSpan w:val="4"/>
            <w:tcBorders>
              <w:left w:val="outset" w:sz="6" w:space="0" w:color="auto"/>
              <w:right w:val="outset" w:sz="6" w:space="0" w:color="auto"/>
            </w:tcBorders>
            <w:shd w:val="clear" w:color="auto" w:fill="auto"/>
            <w:vAlign w:val="center"/>
          </w:tcPr>
          <w:p w:rsidR="00513D6E" w:rsidRPr="000D3499" w:rsidRDefault="000D3499" w:rsidP="00672A25">
            <w:pPr>
              <w:jc w:val="center"/>
              <w:rPr>
                <w:rFonts w:ascii="Sylfaen" w:hAnsi="Sylfaen"/>
                <w:sz w:val="14"/>
                <w:szCs w:val="14"/>
                <w:lang w:val="en-US"/>
              </w:rPr>
            </w:pPr>
            <w:r>
              <w:rPr>
                <w:rFonts w:ascii="Sylfaen" w:hAnsi="Sylfaen"/>
                <w:sz w:val="14"/>
                <w:szCs w:val="14"/>
                <w:lang w:val="en-US"/>
              </w:rPr>
              <w:t>Zrogava4@gmail.com</w:t>
            </w:r>
          </w:p>
        </w:tc>
        <w:tc>
          <w:tcPr>
            <w:tcW w:w="1697" w:type="dxa"/>
            <w:gridSpan w:val="3"/>
            <w:tcBorders>
              <w:left w:val="outset" w:sz="6" w:space="0" w:color="auto"/>
              <w:right w:val="outset" w:sz="6" w:space="0" w:color="auto"/>
            </w:tcBorders>
            <w:shd w:val="clear" w:color="auto" w:fill="auto"/>
            <w:vAlign w:val="center"/>
          </w:tcPr>
          <w:p w:rsidR="00513D6E" w:rsidRPr="00FB3010" w:rsidRDefault="000D3499" w:rsidP="00672A25">
            <w:pPr>
              <w:jc w:val="center"/>
              <w:rPr>
                <w:rFonts w:ascii="Sylfaen" w:hAnsi="Sylfaen"/>
                <w:sz w:val="14"/>
                <w:szCs w:val="14"/>
                <w:lang w:val="ka-GE"/>
              </w:rPr>
            </w:pPr>
            <w:r>
              <w:rPr>
                <w:rFonts w:ascii="Sylfaen" w:hAnsi="Sylfaen"/>
                <w:sz w:val="14"/>
                <w:szCs w:val="14"/>
                <w:lang w:val="ka-GE"/>
              </w:rPr>
              <w:t>ორშაბათი</w:t>
            </w:r>
          </w:p>
        </w:tc>
        <w:tc>
          <w:tcPr>
            <w:tcW w:w="1499" w:type="dxa"/>
            <w:gridSpan w:val="2"/>
            <w:tcBorders>
              <w:left w:val="outset" w:sz="6" w:space="0" w:color="auto"/>
            </w:tcBorders>
            <w:shd w:val="clear" w:color="auto" w:fill="auto"/>
            <w:vAlign w:val="center"/>
          </w:tcPr>
          <w:p w:rsidR="00513D6E" w:rsidRPr="00FB3010" w:rsidRDefault="000D3499" w:rsidP="00672A25">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513D6E" w:rsidRPr="00FC341C" w:rsidRDefault="00513D6E" w:rsidP="00513D6E">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E17D55">
        <w:trPr>
          <w:trHeight w:val="17"/>
          <w:tblCellSpacing w:w="20" w:type="dxa"/>
        </w:trPr>
        <w:tc>
          <w:tcPr>
            <w:tcW w:w="2775" w:type="dxa"/>
            <w:tcBorders>
              <w:right w:val="outset" w:sz="6" w:space="0" w:color="auto"/>
            </w:tcBorders>
            <w:shd w:val="clear" w:color="auto" w:fill="auto"/>
            <w:vAlign w:val="center"/>
          </w:tcPr>
          <w:p w:rsidR="00DB6E2A" w:rsidRDefault="00941C4D" w:rsidP="00181E42">
            <w:pPr>
              <w:rPr>
                <w:rFonts w:ascii="Sylfaen" w:hAnsi="Sylfaen"/>
                <w:bCs/>
                <w:noProof/>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r w:rsidR="00DB6E2A">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742098" w:rsidRPr="00F338B2" w:rsidRDefault="00742098" w:rsidP="00742098">
            <w:pPr>
              <w:pStyle w:val="HTMLPreformatted"/>
              <w:jc w:val="both"/>
              <w:rPr>
                <w:rFonts w:ascii="Sylfaen" w:hAnsi="Sylfaen" w:cs="Sylfaen"/>
                <w:sz w:val="16"/>
                <w:szCs w:val="16"/>
                <w:lang w:val="ka-GE"/>
              </w:rPr>
            </w:pPr>
          </w:p>
          <w:p w:rsidR="004E67D0" w:rsidRPr="004E67D0" w:rsidRDefault="004E67D0" w:rsidP="004E67D0">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b/>
                <w:sz w:val="16"/>
                <w:szCs w:val="16"/>
                <w:lang w:val="ka-GE"/>
              </w:rPr>
            </w:pPr>
            <w:r w:rsidRPr="004E67D0">
              <w:rPr>
                <w:rFonts w:ascii="Sylfaen" w:hAnsi="Sylfaen"/>
                <w:noProof/>
                <w:sz w:val="16"/>
                <w:szCs w:val="16"/>
                <w:lang w:val="ka-GE"/>
              </w:rPr>
              <w:t xml:space="preserve">მისცეს ფართო ცოდნა </w:t>
            </w:r>
            <w:r w:rsidRPr="004E67D0">
              <w:rPr>
                <w:rFonts w:ascii="Sylfaen" w:hAnsi="Sylfaen"/>
                <w:sz w:val="16"/>
                <w:szCs w:val="16"/>
                <w:lang w:val="ka-GE"/>
              </w:rPr>
              <w:t>საგადასახადო სისტემის ფორმირებისა და ფუნქციონირების ზოგადი პრინციპების, გადასახადის გადამხდელებისა და საგადასახადო ორგანოების სამართლებრივი მდგომარეობის, საგადასახადო პასუხისმგებლობისა და საგადასახადო კონტროლის, საგადასახადო ორგანოებისა და მათი თანამდებობის პირების არამართლზომიერ ქმედებათა გასაჩივრების წესისა და პირობების, აგრეთვე საგადასახადო სისტემაში შემავალი გადასახადების გამოანგარიშებისა და გადახდის წესის შესახებ</w:t>
            </w:r>
            <w:r w:rsidRPr="004E67D0">
              <w:rPr>
                <w:rFonts w:ascii="Sylfaen" w:hAnsi="Sylfaen"/>
                <w:noProof/>
                <w:sz w:val="16"/>
                <w:szCs w:val="16"/>
                <w:lang w:val="ka-GE"/>
              </w:rPr>
              <w:t>;</w:t>
            </w:r>
          </w:p>
          <w:p w:rsidR="0068542F" w:rsidRPr="004E67D0" w:rsidRDefault="004E67D0" w:rsidP="004E67D0">
            <w:pPr>
              <w:numPr>
                <w:ilvl w:val="0"/>
                <w:numId w:val="34"/>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b/>
                <w:sz w:val="16"/>
                <w:szCs w:val="16"/>
                <w:lang w:val="ka-GE"/>
              </w:rPr>
            </w:pPr>
            <w:r w:rsidRPr="004E67D0">
              <w:rPr>
                <w:rFonts w:ascii="Sylfaen" w:hAnsi="Sylfaen"/>
                <w:noProof/>
                <w:sz w:val="16"/>
                <w:szCs w:val="16"/>
                <w:lang w:val="ka-GE"/>
              </w:rPr>
              <w:t xml:space="preserve">გამოუმუშავოს </w:t>
            </w:r>
            <w:r w:rsidRPr="004E67D0">
              <w:rPr>
                <w:rFonts w:ascii="Sylfaen" w:hAnsi="Sylfaen"/>
                <w:sz w:val="16"/>
                <w:szCs w:val="16"/>
                <w:lang w:val="ka-GE"/>
              </w:rPr>
              <w:t xml:space="preserve">საგადასახადო </w:t>
            </w:r>
            <w:r w:rsidRPr="004E67D0">
              <w:rPr>
                <w:rFonts w:ascii="Sylfaen" w:hAnsi="Sylfaen" w:cs="Sylfaen"/>
                <w:sz w:val="16"/>
                <w:szCs w:val="16"/>
                <w:lang w:val="ka-GE"/>
              </w:rPr>
              <w:t>სამართალთან დაკავშირებული საჭირო ინფორმაციის მოძიების, ამ სფეროში არსებული სამართლებრივი პრობლემების ანალიზის, მათი გადაწყვეტის შესაბამის მიდგომების განვითარების და საკუთარი  სამართლებრივივი დასკვნების  თაობაზე, იურიდიული ტერმინოლოგიის გამოყენებით, ზეპირი და წერითი ფორმით კომუნიკაციის უნარი.</w:t>
            </w:r>
          </w:p>
        </w:tc>
      </w:tr>
    </w:tbl>
    <w:p w:rsidR="002E2844" w:rsidRPr="004106E8" w:rsidRDefault="002E2844"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E17D55">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742098" w:rsidRPr="004106E8" w:rsidTr="00E17D55">
        <w:trPr>
          <w:trHeight w:val="811"/>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Default="00742098" w:rsidP="00742098">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742098" w:rsidRDefault="00742098" w:rsidP="00742098">
            <w:pPr>
              <w:pStyle w:val="HTMLPreformatted"/>
              <w:tabs>
                <w:tab w:val="left" w:pos="354"/>
              </w:tabs>
              <w:jc w:val="both"/>
              <w:rPr>
                <w:rFonts w:ascii="Sylfaen" w:hAnsi="Sylfaen"/>
                <w:noProof/>
                <w:sz w:val="16"/>
                <w:szCs w:val="16"/>
                <w:lang w:val="ka-GE"/>
              </w:rPr>
            </w:pPr>
          </w:p>
          <w:p w:rsidR="004E67D0" w:rsidRPr="004E67D0" w:rsidRDefault="004E67D0" w:rsidP="004E67D0">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E67D0">
              <w:rPr>
                <w:rFonts w:ascii="Sylfaen" w:hAnsi="Sylfaen" w:cs="Courier New"/>
                <w:noProof/>
                <w:sz w:val="16"/>
                <w:szCs w:val="16"/>
                <w:lang w:val="ka-GE" w:eastAsia="en-US"/>
              </w:rPr>
              <w:t>აღწერს საგადასახადო სისტემის ფორმირებისა და ფუნქციონირების პრინციპებს, გადასახადის გადამხდელის უფლებებსა და ვალდებულებებს, საგადასახადო ორგანოების სამართლებრივ მდგომარეობას, საგადასახადო კონტროლის სახეებს, საგადასახადო პასუხისმგებლობის ნიშნებს, საგადასახადო სამართალდარღვევის სახეებს, საგადასახადო ვალდებულების შესრულებასთან დაკავშირებულ სამართლებრივ ურთიერთობებს, საგადასახადო დავის გადაწყვეტის წესს, ასევე  საერთო-სახელმწიფოებრივი და ადგილობრივი გადასახადების გამოანგარიშებისა და გადახდის წესს;</w:t>
            </w:r>
          </w:p>
          <w:p w:rsidR="00742098" w:rsidRPr="00827041" w:rsidRDefault="004E67D0" w:rsidP="004E67D0">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4E67D0">
              <w:rPr>
                <w:rFonts w:ascii="Sylfaen" w:hAnsi="Sylfaen" w:cs="Courier New"/>
                <w:noProof/>
                <w:sz w:val="16"/>
                <w:szCs w:val="16"/>
                <w:lang w:val="ka-GE" w:eastAsia="en-US"/>
              </w:rPr>
              <w:t xml:space="preserve">განსაზღვრავს </w:t>
            </w:r>
            <w:r>
              <w:rPr>
                <w:rFonts w:ascii="Sylfaen" w:hAnsi="Sylfaen" w:cs="Courier New"/>
                <w:noProof/>
                <w:sz w:val="16"/>
                <w:szCs w:val="16"/>
                <w:lang w:val="ka-GE" w:eastAsia="en-US"/>
              </w:rPr>
              <w:t>გადასახადებით დაბეგვრის</w:t>
            </w:r>
            <w:r w:rsidRPr="004E67D0">
              <w:rPr>
                <w:rFonts w:ascii="Sylfaen" w:hAnsi="Sylfaen" w:cs="Courier New"/>
                <w:noProof/>
                <w:sz w:val="16"/>
                <w:szCs w:val="16"/>
                <w:lang w:val="ka-GE" w:eastAsia="en-US"/>
              </w:rPr>
              <w:t xml:space="preserve"> არსა და მნიშვნელობას.</w:t>
            </w:r>
          </w:p>
        </w:tc>
      </w:tr>
      <w:tr w:rsidR="00742098" w:rsidRPr="004106E8" w:rsidTr="00E17D55">
        <w:trPr>
          <w:trHeight w:val="26"/>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r w:rsidRPr="004106E8">
              <w:rPr>
                <w:rFonts w:ascii="Sylfaen" w:hAnsi="Sylfaen"/>
                <w:b/>
                <w:bCs/>
                <w:sz w:val="16"/>
                <w:szCs w:val="16"/>
                <w:lang w:val="ka-GE"/>
              </w:rPr>
              <w:t>უნარი</w:t>
            </w:r>
          </w:p>
        </w:tc>
      </w:tr>
      <w:tr w:rsidR="00742098" w:rsidRPr="004106E8" w:rsidTr="00E17D55">
        <w:trPr>
          <w:trHeight w:val="109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742098" w:rsidRDefault="00742098" w:rsidP="00742098">
            <w:pPr>
              <w:pStyle w:val="HTMLPreformatted"/>
              <w:jc w:val="both"/>
              <w:rPr>
                <w:rFonts w:ascii="Sylfaen" w:hAnsi="Sylfaen" w:cs="Sylfaen"/>
                <w:sz w:val="16"/>
                <w:szCs w:val="16"/>
              </w:rPr>
            </w:pPr>
            <w:r w:rsidRPr="00491D81">
              <w:rPr>
                <w:rFonts w:ascii="Sylfaen" w:hAnsi="Sylfaen" w:cs="Sylfaen"/>
                <w:sz w:val="16"/>
                <w:szCs w:val="16"/>
                <w:lang w:val="ka-GE"/>
              </w:rPr>
              <w:t>სტუდენტი:</w:t>
            </w:r>
          </w:p>
          <w:p w:rsidR="00742098" w:rsidRDefault="00742098" w:rsidP="00742098">
            <w:pPr>
              <w:pStyle w:val="HTMLPreformatted"/>
              <w:jc w:val="both"/>
              <w:rPr>
                <w:rFonts w:ascii="Sylfaen" w:hAnsi="Sylfaen" w:cs="Sylfaen"/>
                <w:sz w:val="16"/>
                <w:szCs w:val="16"/>
              </w:rPr>
            </w:pPr>
          </w:p>
          <w:p w:rsidR="004E67D0" w:rsidRPr="004E67D0" w:rsidRDefault="004E67D0" w:rsidP="004E67D0">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E67D0">
              <w:rPr>
                <w:rFonts w:ascii="Sylfaen" w:hAnsi="Sylfaen" w:cs="Courier New"/>
                <w:noProof/>
                <w:sz w:val="16"/>
                <w:szCs w:val="16"/>
                <w:lang w:val="ka-GE" w:eastAsia="en-US"/>
              </w:rPr>
              <w:t xml:space="preserve">ამოიცნობს </w:t>
            </w:r>
            <w:r>
              <w:rPr>
                <w:rFonts w:ascii="Sylfaen" w:hAnsi="Sylfaen" w:cs="Courier New"/>
                <w:noProof/>
                <w:sz w:val="16"/>
                <w:szCs w:val="16"/>
                <w:lang w:val="ka-GE" w:eastAsia="en-US"/>
              </w:rPr>
              <w:t>გადასახადებით დაბეგვრის</w:t>
            </w:r>
            <w:r w:rsidRPr="004E67D0">
              <w:rPr>
                <w:rFonts w:ascii="Sylfaen" w:hAnsi="Sylfaen" w:cs="Courier New"/>
                <w:noProof/>
                <w:sz w:val="16"/>
                <w:szCs w:val="16"/>
                <w:lang w:val="ka-GE" w:eastAsia="en-US"/>
              </w:rPr>
              <w:t xml:space="preserve"> სფეროში არსებულ რთულ და გაუთვალისწინებელ პრობლემებს და </w:t>
            </w:r>
            <w:r>
              <w:rPr>
                <w:rFonts w:ascii="Sylfaen" w:hAnsi="Sylfaen" w:cs="Courier New"/>
                <w:noProof/>
                <w:sz w:val="16"/>
                <w:szCs w:val="16"/>
                <w:lang w:val="ka-GE" w:eastAsia="en-US"/>
              </w:rPr>
              <w:t>უახლე</w:t>
            </w:r>
            <w:r w:rsidRPr="004E67D0">
              <w:rPr>
                <w:rFonts w:ascii="Sylfaen" w:hAnsi="Sylfaen" w:cs="Courier New"/>
                <w:noProof/>
                <w:sz w:val="16"/>
                <w:szCs w:val="16"/>
                <w:lang w:val="ka-GE" w:eastAsia="en-US"/>
              </w:rPr>
              <w:t>ს</w:t>
            </w:r>
            <w:r>
              <w:rPr>
                <w:rFonts w:ascii="Sylfaen" w:hAnsi="Sylfaen" w:cs="Courier New"/>
                <w:noProof/>
                <w:sz w:val="16"/>
                <w:szCs w:val="16"/>
                <w:lang w:val="ka-GE" w:eastAsia="en-US"/>
              </w:rPr>
              <w:t>ი</w:t>
            </w:r>
            <w:r w:rsidRPr="004E67D0">
              <w:rPr>
                <w:rFonts w:ascii="Sylfaen" w:hAnsi="Sylfaen" w:cs="Courier New"/>
                <w:noProof/>
                <w:sz w:val="16"/>
                <w:szCs w:val="16"/>
                <w:lang w:val="ka-GE" w:eastAsia="en-US"/>
              </w:rPr>
              <w:t xml:space="preserve"> მეთოდების გამოყენებით შეიმუშავებს მათი გადაწყვეტის შესაბამის გზებს;</w:t>
            </w:r>
          </w:p>
          <w:p w:rsidR="004E67D0" w:rsidRPr="004E67D0" w:rsidRDefault="004E67D0" w:rsidP="004E67D0">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E67D0">
              <w:rPr>
                <w:rFonts w:ascii="Sylfaen" w:hAnsi="Sylfaen" w:cs="Courier New"/>
                <w:noProof/>
                <w:sz w:val="16"/>
                <w:szCs w:val="16"/>
                <w:lang w:val="ka-GE" w:eastAsia="en-US"/>
              </w:rPr>
              <w:lastRenderedPageBreak/>
              <w:t xml:space="preserve">არჩევს, აანალიზებს და იყენებს </w:t>
            </w:r>
            <w:r>
              <w:rPr>
                <w:rFonts w:ascii="Sylfaen" w:hAnsi="Sylfaen" w:cs="Courier New"/>
                <w:noProof/>
                <w:sz w:val="16"/>
                <w:szCs w:val="16"/>
                <w:lang w:val="ka-GE" w:eastAsia="en-US"/>
              </w:rPr>
              <w:t>გადასახადებით დაბეგვრის</w:t>
            </w:r>
            <w:r w:rsidRPr="004E67D0">
              <w:rPr>
                <w:rFonts w:ascii="Sylfaen" w:hAnsi="Sylfaen" w:cs="Courier New"/>
                <w:noProof/>
                <w:sz w:val="16"/>
                <w:szCs w:val="16"/>
                <w:lang w:val="ka-GE" w:eastAsia="en-US"/>
              </w:rPr>
              <w:t xml:space="preserve"> მარეგულირებელ ნორმებს, წყაროებს, მეთოდებს, აღნიშნულ სფეროში შემთხვევის (კაზუსის) ფაქტობრივი გარემოებების დადგენის, მათი შეფასებისა და  გადაწყვეტის მიზნით;</w:t>
            </w:r>
          </w:p>
          <w:p w:rsidR="004E67D0" w:rsidRPr="004E67D0" w:rsidRDefault="004E67D0" w:rsidP="004E67D0">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E67D0">
              <w:rPr>
                <w:rFonts w:ascii="Sylfaen" w:hAnsi="Sylfaen" w:cs="Courier New"/>
                <w:noProof/>
                <w:sz w:val="16"/>
                <w:szCs w:val="16"/>
                <w:lang w:val="ka-GE" w:eastAsia="en-US"/>
              </w:rPr>
              <w:t xml:space="preserve">შეიმუშავებს </w:t>
            </w:r>
            <w:r>
              <w:rPr>
                <w:rFonts w:ascii="Sylfaen" w:hAnsi="Sylfaen" w:cs="Courier New"/>
                <w:noProof/>
                <w:sz w:val="16"/>
                <w:szCs w:val="16"/>
                <w:lang w:val="ka-GE" w:eastAsia="en-US"/>
              </w:rPr>
              <w:t>გადასახადებით დაბეგვრის</w:t>
            </w:r>
            <w:r w:rsidRPr="004E67D0">
              <w:rPr>
                <w:rFonts w:ascii="Sylfaen" w:hAnsi="Sylfaen" w:cs="Courier New"/>
                <w:noProof/>
                <w:sz w:val="16"/>
                <w:szCs w:val="16"/>
                <w:lang w:val="ka-GE" w:eastAsia="en-US"/>
              </w:rPr>
              <w:t xml:space="preserve"> სფეროში ინდივიდუალურ წერით საშინაო დავალებას, წინასწარ განსაზღვრული მითითებების შესაბამისად;</w:t>
            </w:r>
          </w:p>
          <w:p w:rsidR="00742098" w:rsidRPr="002E2844" w:rsidRDefault="004E67D0" w:rsidP="004E67D0">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E67D0">
              <w:rPr>
                <w:rFonts w:ascii="Sylfaen" w:hAnsi="Sylfaen" w:cs="Courier New"/>
                <w:noProof/>
                <w:sz w:val="16"/>
                <w:szCs w:val="16"/>
                <w:lang w:val="ka-GE" w:eastAsia="en-US"/>
              </w:rPr>
              <w:t xml:space="preserve">მსჯელობს </w:t>
            </w:r>
            <w:r>
              <w:rPr>
                <w:rFonts w:ascii="Sylfaen" w:hAnsi="Sylfaen" w:cs="Courier New"/>
                <w:noProof/>
                <w:sz w:val="16"/>
                <w:szCs w:val="16"/>
                <w:lang w:val="ka-GE" w:eastAsia="en-US"/>
              </w:rPr>
              <w:t>გადასახადებით დაბეგვრის</w:t>
            </w:r>
            <w:r w:rsidRPr="004E67D0">
              <w:rPr>
                <w:rFonts w:ascii="Sylfaen" w:hAnsi="Sylfaen" w:cs="Courier New"/>
                <w:noProof/>
                <w:sz w:val="16"/>
                <w:szCs w:val="16"/>
                <w:lang w:val="ka-GE" w:eastAsia="en-US"/>
              </w:rPr>
              <w:t xml:space="preserve"> სფეროში სფეროში არსებული პრობლემებისა და მათი გადაჭრის გზების შესახებ, </w:t>
            </w:r>
            <w:r>
              <w:rPr>
                <w:rFonts w:ascii="Sylfaen" w:hAnsi="Sylfaen" w:cs="Courier New"/>
                <w:noProof/>
                <w:sz w:val="16"/>
                <w:szCs w:val="16"/>
                <w:lang w:val="ka-GE" w:eastAsia="en-US"/>
              </w:rPr>
              <w:t>შესაბამისი</w:t>
            </w:r>
            <w:r w:rsidRPr="004E67D0">
              <w:rPr>
                <w:rFonts w:ascii="Sylfaen" w:hAnsi="Sylfaen" w:cs="Courier New"/>
                <w:noProof/>
                <w:sz w:val="16"/>
                <w:szCs w:val="16"/>
                <w:lang w:val="ka-GE" w:eastAsia="en-US"/>
              </w:rPr>
              <w:t xml:space="preserve"> ტერმინოლოგიის გამოყენებით, ზეპირი და წერითი ფორმით.</w:t>
            </w:r>
          </w:p>
        </w:tc>
      </w:tr>
      <w:tr w:rsidR="00742098" w:rsidRPr="004106E8" w:rsidTr="00E17D55">
        <w:trPr>
          <w:trHeight w:val="51"/>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742098" w:rsidRPr="004106E8" w:rsidTr="00E17D55">
        <w:trPr>
          <w:trHeight w:val="2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742098" w:rsidRPr="004106E8" w:rsidRDefault="00742098" w:rsidP="00742098">
            <w:pPr>
              <w:pStyle w:val="HTMLPreformatted"/>
              <w:jc w:val="both"/>
              <w:rPr>
                <w:rFonts w:ascii="Sylfaen" w:hAnsi="Sylfaen"/>
                <w:sz w:val="16"/>
                <w:szCs w:val="16"/>
                <w:lang w:val="ka-GE"/>
              </w:rPr>
            </w:pPr>
          </w:p>
          <w:p w:rsidR="00742098" w:rsidRPr="0069416F" w:rsidRDefault="0069416F" w:rsidP="0069416F">
            <w:pPr>
              <w:pStyle w:val="HTMLPreformatted"/>
              <w:numPr>
                <w:ilvl w:val="0"/>
                <w:numId w:val="37"/>
              </w:numPr>
              <w:tabs>
                <w:tab w:val="clear" w:pos="540"/>
                <w:tab w:val="clear" w:pos="916"/>
                <w:tab w:val="left" w:pos="275"/>
              </w:tabs>
              <w:ind w:left="275" w:hanging="275"/>
              <w:jc w:val="both"/>
              <w:rPr>
                <w:rFonts w:ascii="Sylfaen" w:hAnsi="Sylfaen" w:cs="Sylfaen"/>
                <w:noProof/>
                <w:sz w:val="16"/>
                <w:szCs w:val="16"/>
                <w:lang w:val="ka-GE"/>
              </w:rPr>
            </w:pPr>
            <w:r>
              <w:rPr>
                <w:rFonts w:ascii="Sylfaen" w:hAnsi="Sylfaen" w:cs="Sylfaen"/>
                <w:noProof/>
                <w:sz w:val="16"/>
                <w:szCs w:val="16"/>
                <w:lang w:val="ka-GE"/>
              </w:rPr>
              <w:t xml:space="preserve">ავლენს </w:t>
            </w:r>
            <w:r w:rsidR="004E67D0">
              <w:rPr>
                <w:rFonts w:ascii="Sylfaen" w:hAnsi="Sylfaen" w:cs="Courier New"/>
                <w:noProof/>
                <w:sz w:val="16"/>
                <w:szCs w:val="16"/>
                <w:lang w:val="ka-GE" w:eastAsia="en-US"/>
              </w:rPr>
              <w:t>გადასახადებით დაბეგვრის</w:t>
            </w:r>
            <w:r w:rsidR="004E67D0" w:rsidRPr="004E67D0">
              <w:rPr>
                <w:rFonts w:ascii="Sylfaen" w:hAnsi="Sylfaen" w:cs="Courier New"/>
                <w:noProof/>
                <w:sz w:val="16"/>
                <w:szCs w:val="16"/>
                <w:lang w:val="ka-GE" w:eastAsia="en-US"/>
              </w:rPr>
              <w:t xml:space="preserve"> სფეროში </w:t>
            </w:r>
            <w:r>
              <w:rPr>
                <w:rFonts w:ascii="Sylfaen" w:hAnsi="Sylfaen" w:cs="Sylfaen"/>
                <w:noProof/>
                <w:sz w:val="16"/>
                <w:szCs w:val="16"/>
                <w:lang w:val="ka-GE"/>
              </w:rPr>
              <w:t xml:space="preserve">საკუთარი ცოდნის </w:t>
            </w:r>
            <w:r w:rsidRPr="00B53A78">
              <w:rPr>
                <w:rFonts w:ascii="Sylfaen" w:hAnsi="Sylfaen" w:cs="Courier New"/>
                <w:noProof/>
                <w:sz w:val="16"/>
                <w:szCs w:val="16"/>
                <w:lang w:val="ka-GE" w:eastAsia="en-US"/>
              </w:rPr>
              <w:t>დამოუკიდებლად განახლების უნარს.</w:t>
            </w:r>
          </w:p>
        </w:tc>
      </w:tr>
    </w:tbl>
    <w:p w:rsidR="00513D6E" w:rsidRDefault="00513D6E" w:rsidP="00513D6E">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513D6E" w:rsidRPr="00EC67E8" w:rsidTr="00672A25">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513D6E" w:rsidRPr="00EC67E8" w:rsidRDefault="00513D6E" w:rsidP="00672A25">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513D6E" w:rsidRPr="00EC67E8" w:rsidRDefault="00513D6E" w:rsidP="00672A25">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513D6E" w:rsidRPr="00EC67E8" w:rsidRDefault="00513D6E" w:rsidP="00672A25">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513D6E" w:rsidRPr="00EC67E8" w:rsidRDefault="00513D6E" w:rsidP="00672A25">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513D6E" w:rsidRPr="00EC67E8" w:rsidRDefault="00513D6E" w:rsidP="00672A25">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513D6E" w:rsidRPr="00EC67E8" w:rsidRDefault="00513D6E" w:rsidP="00672A2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513D6E" w:rsidRPr="00EC67E8" w:rsidRDefault="00513D6E" w:rsidP="00672A2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513D6E" w:rsidRPr="00EC67E8" w:rsidRDefault="00513D6E" w:rsidP="00672A25">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513D6E" w:rsidRPr="00EC67E8" w:rsidRDefault="00513D6E" w:rsidP="00672A2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513D6E"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513D6E" w:rsidRPr="008617C8" w:rsidRDefault="00513D6E" w:rsidP="00672A2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513D6E" w:rsidRPr="00EC67E8" w:rsidRDefault="00513D6E" w:rsidP="00672A25">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513D6E" w:rsidRDefault="00513D6E" w:rsidP="00513D6E">
      <w:pPr>
        <w:rPr>
          <w:rFonts w:ascii="Sylfaen" w:hAnsi="Sylfaen"/>
          <w:b/>
          <w:bCs/>
          <w:color w:val="000000"/>
          <w:sz w:val="16"/>
          <w:szCs w:val="16"/>
          <w:lang w:val="ka-GE"/>
        </w:rPr>
      </w:pPr>
    </w:p>
    <w:p w:rsidR="00513D6E" w:rsidRPr="0050385B" w:rsidRDefault="00513D6E" w:rsidP="00513D6E">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bookmarkEnd w:id="5"/>
    <w:bookmarkEnd w:id="6"/>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1843"/>
        <w:gridCol w:w="992"/>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sidR="00827041">
              <w:rPr>
                <w:rFonts w:ascii="Sylfaen" w:hAnsi="Sylfaen"/>
                <w:color w:val="000000"/>
                <w:sz w:val="16"/>
                <w:szCs w:val="16"/>
                <w:lang w:val="ka-GE"/>
              </w:rPr>
              <w:t xml:space="preserve"> (რეფერატი)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6D4BDB" w:rsidTr="00A5329D">
        <w:trPr>
          <w:trHeight w:val="104"/>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A5329D">
        <w:trPr>
          <w:trHeight w:val="86"/>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A5329D">
        <w:trPr>
          <w:trHeight w:val="111"/>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A5329D">
        <w:trPr>
          <w:trHeight w:val="10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w:t>
            </w:r>
            <w:r>
              <w:rPr>
                <w:rFonts w:ascii="Sylfaen" w:eastAsia="Times New Roman" w:hAnsi="Sylfaen" w:cs="Sylfaen"/>
                <w:sz w:val="16"/>
                <w:szCs w:val="16"/>
                <w:lang w:val="ka-GE"/>
              </w:rPr>
              <w:lastRenderedPageBreak/>
              <w:t>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lastRenderedPageBreak/>
              <w:t>61-70 ქულა</w:t>
            </w:r>
          </w:p>
        </w:tc>
      </w:tr>
      <w:tr w:rsidR="006D4BDB" w:rsidTr="00A5329D">
        <w:trPr>
          <w:trHeight w:val="97"/>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2C30C0">
        <w:trPr>
          <w:trHeight w:val="1240"/>
          <w:tblCellSpacing w:w="20" w:type="dxa"/>
        </w:trPr>
        <w:tc>
          <w:tcPr>
            <w:tcW w:w="1783"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587"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045A52" w:rsidRPr="00E9220F" w:rsidRDefault="00045A52" w:rsidP="00045A52">
            <w:pPr>
              <w:jc w:val="both"/>
              <w:rPr>
                <w:rFonts w:ascii="Sylfaen" w:hAnsi="Sylfaen"/>
                <w:sz w:val="16"/>
                <w:szCs w:val="16"/>
                <w:lang w:val="ka-GE"/>
              </w:rPr>
            </w:pPr>
            <w:r w:rsidRPr="00045A52">
              <w:rPr>
                <w:rFonts w:ascii="Sylfaen" w:hAnsi="Sylfaen"/>
                <w:sz w:val="16"/>
                <w:szCs w:val="16"/>
                <w:lang w:val="ka-GE"/>
              </w:rPr>
              <w:t>ტესტი - 0.2 ქულა;</w:t>
            </w:r>
          </w:p>
          <w:p w:rsidR="00045A52" w:rsidRDefault="00045A52" w:rsidP="00045A52">
            <w:pPr>
              <w:jc w:val="both"/>
              <w:rPr>
                <w:rFonts w:ascii="Sylfaen" w:hAnsi="Sylfaen"/>
                <w:sz w:val="16"/>
                <w:szCs w:val="16"/>
                <w:lang w:val="ka-GE"/>
              </w:rPr>
            </w:pPr>
            <w:r w:rsidRPr="00045A52">
              <w:rPr>
                <w:rFonts w:ascii="Sylfaen" w:hAnsi="Sylfaen"/>
                <w:sz w:val="16"/>
                <w:szCs w:val="16"/>
                <w:lang w:val="ka-GE"/>
              </w:rPr>
              <w:t>ღია კითხვა - 1 ქულა;</w:t>
            </w:r>
          </w:p>
          <w:p w:rsidR="00E9220F" w:rsidRPr="00E9220F" w:rsidRDefault="00E9220F" w:rsidP="00045A52">
            <w:pPr>
              <w:jc w:val="both"/>
              <w:rPr>
                <w:rFonts w:ascii="Sylfaen" w:hAnsi="Sylfaen"/>
                <w:sz w:val="16"/>
                <w:szCs w:val="16"/>
                <w:lang w:val="ka-GE"/>
              </w:rPr>
            </w:pPr>
            <w:r w:rsidRPr="00E9220F">
              <w:rPr>
                <w:rFonts w:ascii="Sylfaen" w:hAnsi="Sylfaen"/>
                <w:sz w:val="16"/>
                <w:szCs w:val="16"/>
                <w:lang w:val="ka-GE"/>
              </w:rPr>
              <w:t>კაზუსი - 3 ქულა;</w:t>
            </w:r>
          </w:p>
          <w:p w:rsidR="00045A52" w:rsidRDefault="00045A52" w:rsidP="00045A52">
            <w:pPr>
              <w:jc w:val="both"/>
              <w:rPr>
                <w:rFonts w:ascii="Sylfaen" w:hAnsi="Sylfaen"/>
                <w:sz w:val="16"/>
                <w:szCs w:val="16"/>
                <w:lang w:val="ka-GE"/>
              </w:rPr>
            </w:pPr>
            <w:r w:rsidRPr="00045A52">
              <w:rPr>
                <w:rFonts w:ascii="Sylfaen" w:hAnsi="Sylfaen"/>
                <w:sz w:val="16"/>
                <w:szCs w:val="16"/>
                <w:lang w:val="ka-GE"/>
              </w:rPr>
              <w:t>თეორიული საკითხი - 3 ქულა</w:t>
            </w:r>
            <w:r w:rsidR="002C715E">
              <w:rPr>
                <w:rFonts w:ascii="Sylfaen" w:hAnsi="Sylfaen"/>
                <w:sz w:val="16"/>
                <w:szCs w:val="16"/>
                <w:lang w:val="ka-GE"/>
              </w:rPr>
              <w:t>.</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lastRenderedPageBreak/>
              <w:t>0 ქულა - პასუხი არასწორია ან საერთოდ არაა მოცემული.</w:t>
            </w:r>
          </w:p>
          <w:p w:rsidR="00045A52" w:rsidRDefault="00045A52" w:rsidP="00045A52">
            <w:pPr>
              <w:jc w:val="both"/>
              <w:rPr>
                <w:rFonts w:ascii="Sylfaen" w:hAnsi="Sylfaen"/>
                <w:b/>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b/>
                <w:bCs/>
                <w:sz w:val="16"/>
                <w:szCs w:val="16"/>
                <w:lang w:val="ka-GE"/>
              </w:rPr>
              <w:t>კაზუსის შეფასების კრიტერიუმები</w:t>
            </w:r>
          </w:p>
          <w:p w:rsidR="00E9220F" w:rsidRPr="003F520A" w:rsidRDefault="00E9220F" w:rsidP="00E9220F">
            <w:pPr>
              <w:jc w:val="both"/>
              <w:rPr>
                <w:rFonts w:ascii="Sylfaen" w:hAnsi="Sylfaen"/>
                <w:bCs/>
                <w:sz w:val="20"/>
                <w:szCs w:val="20"/>
                <w:lang w:val="ka-GE"/>
              </w:rPr>
            </w:pP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3 ქულა - </w:t>
            </w:r>
            <w:r>
              <w:rPr>
                <w:rFonts w:ascii="Sylfaen" w:hAnsi="Sylfaen"/>
                <w:sz w:val="16"/>
                <w:szCs w:val="16"/>
                <w:lang w:val="ka-GE"/>
              </w:rPr>
              <w:t>სტუდენტ</w:t>
            </w:r>
            <w:r w:rsidRPr="00E9220F">
              <w:rPr>
                <w:rFonts w:ascii="Sylfaen" w:hAnsi="Sylfaen"/>
                <w:sz w:val="16"/>
                <w:szCs w:val="16"/>
                <w:lang w:val="ka-GE"/>
              </w:rPr>
              <w:t>ს სწორად აქვს მოძიებული შესატყვისი ნორმა,  ქმედების იურიდიული შეფასება მაღალ დონეზეა. საბოლოო დასკვნა სრულია და ზედმიწევნით სწორეა.</w:t>
            </w: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2 ქულა - </w:t>
            </w:r>
            <w:r>
              <w:rPr>
                <w:rFonts w:ascii="Sylfaen" w:hAnsi="Sylfaen"/>
                <w:sz w:val="16"/>
                <w:szCs w:val="16"/>
                <w:lang w:val="ka-GE"/>
              </w:rPr>
              <w:t>სტუდენტ</w:t>
            </w:r>
            <w:r w:rsidRPr="00E9220F">
              <w:rPr>
                <w:rFonts w:ascii="Sylfaen" w:hAnsi="Sylfaen"/>
                <w:sz w:val="16"/>
                <w:szCs w:val="16"/>
                <w:lang w:val="ka-GE"/>
              </w:rPr>
              <w:t xml:space="preserve">ს სწორად აქვს მოძიებული შესატყვისი ნორმა,  ქმედების იურიდიული შეფასება ძალიან კარგია. საბოლოო დასკვნა არგუმენტირებულად დასაბუთებულია. </w:t>
            </w: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1 ქულა - </w:t>
            </w:r>
            <w:r>
              <w:rPr>
                <w:rFonts w:ascii="Sylfaen" w:hAnsi="Sylfaen"/>
                <w:sz w:val="16"/>
                <w:szCs w:val="16"/>
                <w:lang w:val="ka-GE"/>
              </w:rPr>
              <w:t>სტუდენტ</w:t>
            </w:r>
            <w:r w:rsidRPr="00E9220F">
              <w:rPr>
                <w:rFonts w:ascii="Sylfaen" w:hAnsi="Sylfaen"/>
                <w:sz w:val="16"/>
                <w:szCs w:val="16"/>
                <w:lang w:val="ka-GE"/>
              </w:rPr>
              <w:t>ს სწორად აქვს მოძიებული შესატყვისი ნორმა,  ქმედების იურიდიული შეფასება კარგია. საბოლოო დასკვნა სწორია, თუმცა არგუმენტირებულად არ არის დასაბუთებული.</w:t>
            </w:r>
          </w:p>
          <w:p w:rsidR="00E9220F" w:rsidRPr="00E9220F" w:rsidRDefault="00E9220F" w:rsidP="00E9220F">
            <w:pPr>
              <w:jc w:val="both"/>
              <w:rPr>
                <w:rFonts w:ascii="Sylfaen" w:hAnsi="Sylfaen"/>
                <w:sz w:val="16"/>
                <w:szCs w:val="16"/>
                <w:lang w:val="ka-GE"/>
              </w:rPr>
            </w:pPr>
            <w:r w:rsidRPr="00E9220F">
              <w:rPr>
                <w:rFonts w:ascii="Sylfaen" w:hAnsi="Sylfaen"/>
                <w:sz w:val="16"/>
                <w:szCs w:val="16"/>
                <w:lang w:val="ka-GE"/>
              </w:rPr>
              <w:t xml:space="preserve">0 ქულა - </w:t>
            </w:r>
            <w:r>
              <w:rPr>
                <w:rFonts w:ascii="Sylfaen" w:hAnsi="Sylfaen"/>
                <w:sz w:val="16"/>
                <w:szCs w:val="16"/>
                <w:lang w:val="ka-GE"/>
              </w:rPr>
              <w:t>სტუდენტ</w:t>
            </w:r>
            <w:r w:rsidRPr="00E9220F">
              <w:rPr>
                <w:rFonts w:ascii="Sylfaen" w:hAnsi="Sylfaen"/>
                <w:sz w:val="16"/>
                <w:szCs w:val="16"/>
                <w:lang w:val="ka-GE"/>
              </w:rPr>
              <w:t>ს არასწორად აქვს მოძიებული შესატყვისი ნორმა,  ქმედების იურიდიული შეფასება მცდარია. საბოლოო დასკვნა არ არის დასაბუთებული ან კაზუსი საერთოდ არაა ამოხსნილი.</w:t>
            </w:r>
          </w:p>
          <w:p w:rsidR="00E9220F" w:rsidRPr="00045A52" w:rsidRDefault="00E9220F"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w:t>
            </w:r>
            <w:r w:rsidRPr="00045A52">
              <w:rPr>
                <w:rFonts w:ascii="Sylfaen" w:hAnsi="Sylfaen"/>
                <w:sz w:val="16"/>
                <w:szCs w:val="16"/>
                <w:lang w:val="ka-GE"/>
              </w:rPr>
              <w:lastRenderedPageBreak/>
              <w:t>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sz w:val="16"/>
                <w:szCs w:val="16"/>
                <w:lang w:val="ka-GE"/>
              </w:rPr>
              <w:t>ტესტი - 20X0.5=10 ქულა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კაზუსი - 2X10=20 ქულა</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sz w:val="16"/>
                <w:szCs w:val="16"/>
                <w:lang w:val="ka-GE"/>
              </w:rPr>
              <w:t>ტესტი - 20X0.5=10 ქულა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კაზუსი - 2X10=20 ქულა</w:t>
            </w:r>
          </w:p>
          <w:p w:rsidR="002C30C0" w:rsidRPr="00045A52" w:rsidRDefault="002C30C0"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0.5 ქულა - პასუხი სწორია.</w:t>
            </w:r>
          </w:p>
          <w:p w:rsidR="00045A52" w:rsidRDefault="00045A52" w:rsidP="00045A52">
            <w:pPr>
              <w:pStyle w:val="HTMLPreformatted"/>
              <w:rPr>
                <w:rFonts w:ascii="Sylfaen" w:hAnsi="Sylfaen"/>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2C715E" w:rsidRDefault="002C715E" w:rsidP="00045A52">
            <w:pPr>
              <w:pStyle w:val="HTMLPreformatted"/>
              <w:rPr>
                <w:rFonts w:ascii="Sylfaen" w:hAnsi="Sylfaen"/>
                <w:sz w:val="16"/>
                <w:szCs w:val="16"/>
                <w:lang w:val="ka-GE"/>
              </w:rPr>
            </w:pPr>
          </w:p>
          <w:p w:rsidR="002C715E" w:rsidRDefault="002C715E" w:rsidP="002C715E">
            <w:pPr>
              <w:jc w:val="both"/>
              <w:rPr>
                <w:rFonts w:ascii="Sylfaen" w:hAnsi="Sylfaen"/>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თითოეულ ტესტს გააჩნია 4 სავარაუდო პასუხი, რომელთაგან მხოლოდ ერთია სწორი.</w:t>
            </w:r>
          </w:p>
          <w:p w:rsidR="00E9220F" w:rsidRDefault="00E9220F" w:rsidP="002C715E">
            <w:pPr>
              <w:jc w:val="both"/>
              <w:rPr>
                <w:rFonts w:ascii="Sylfaen" w:hAnsi="Sylfaen"/>
                <w:sz w:val="16"/>
                <w:szCs w:val="16"/>
                <w:lang w:val="ka-GE"/>
              </w:rPr>
            </w:pPr>
          </w:p>
          <w:p w:rsidR="00E9220F" w:rsidRPr="00E9220F" w:rsidRDefault="00E9220F" w:rsidP="00E9220F">
            <w:pPr>
              <w:jc w:val="both"/>
              <w:rPr>
                <w:rFonts w:ascii="Sylfaen" w:hAnsi="Sylfaen"/>
                <w:b/>
                <w:bCs/>
                <w:sz w:val="16"/>
                <w:szCs w:val="16"/>
                <w:lang w:val="ka-GE"/>
              </w:rPr>
            </w:pPr>
            <w:r w:rsidRPr="00E9220F">
              <w:rPr>
                <w:rFonts w:ascii="Sylfaen" w:hAnsi="Sylfaen"/>
                <w:b/>
                <w:bCs/>
                <w:sz w:val="16"/>
                <w:szCs w:val="16"/>
                <w:lang w:val="ka-GE"/>
              </w:rPr>
              <w:t>კაზუსის შეფასების კრიტერიუმები:</w:t>
            </w:r>
          </w:p>
          <w:p w:rsidR="00E9220F" w:rsidRPr="003F520A" w:rsidRDefault="00E9220F" w:rsidP="00E9220F">
            <w:pPr>
              <w:jc w:val="both"/>
              <w:rPr>
                <w:rFonts w:ascii="Sylfaen" w:hAnsi="Sylfaen"/>
                <w:sz w:val="20"/>
                <w:szCs w:val="20"/>
                <w:lang w:val="ka-GE"/>
              </w:rPr>
            </w:pP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9-10 ქულა - </w:t>
            </w:r>
            <w:r>
              <w:rPr>
                <w:rFonts w:ascii="Sylfaen" w:hAnsi="Sylfaen"/>
                <w:sz w:val="16"/>
                <w:szCs w:val="16"/>
                <w:lang w:val="ka-GE"/>
              </w:rPr>
              <w:t>სტუდენტ</w:t>
            </w:r>
            <w:r w:rsidRPr="00E9220F">
              <w:rPr>
                <w:rFonts w:ascii="Sylfaen" w:hAnsi="Sylfaen"/>
                <w:sz w:val="16"/>
                <w:szCs w:val="16"/>
                <w:lang w:val="ka-GE"/>
              </w:rPr>
              <w:t xml:space="preserve">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w:t>
            </w:r>
            <w:r>
              <w:rPr>
                <w:rFonts w:ascii="Sylfaen" w:hAnsi="Sylfaen"/>
                <w:sz w:val="16"/>
                <w:szCs w:val="16"/>
                <w:lang w:val="ka-GE"/>
              </w:rPr>
              <w:t>სტუდენტ</w:t>
            </w:r>
            <w:r w:rsidRPr="00E9220F">
              <w:rPr>
                <w:rFonts w:ascii="Sylfaen" w:hAnsi="Sylfaen"/>
                <w:sz w:val="16"/>
                <w:szCs w:val="16"/>
                <w:lang w:val="ka-GE"/>
              </w:rPr>
              <w:t xml:space="preserve">ი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7-8  ქულა -  </w:t>
            </w:r>
            <w:r>
              <w:rPr>
                <w:rFonts w:ascii="Sylfaen" w:hAnsi="Sylfaen"/>
                <w:sz w:val="16"/>
                <w:szCs w:val="16"/>
                <w:lang w:val="ka-GE"/>
              </w:rPr>
              <w:t>სტუდენტ</w:t>
            </w:r>
            <w:r w:rsidRPr="00E9220F">
              <w:rPr>
                <w:rFonts w:ascii="Sylfaen" w:hAnsi="Sylfaen"/>
                <w:sz w:val="16"/>
                <w:szCs w:val="16"/>
                <w:lang w:val="ka-GE"/>
              </w:rPr>
              <w:t xml:space="preserve">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w:t>
            </w:r>
            <w:r>
              <w:rPr>
                <w:rFonts w:ascii="Sylfaen" w:hAnsi="Sylfaen"/>
                <w:sz w:val="16"/>
                <w:szCs w:val="16"/>
                <w:lang w:val="ka-GE"/>
              </w:rPr>
              <w:t>სტუდენტ</w:t>
            </w:r>
            <w:r w:rsidRPr="00E9220F">
              <w:rPr>
                <w:rFonts w:ascii="Sylfaen" w:hAnsi="Sylfaen"/>
                <w:sz w:val="16"/>
                <w:szCs w:val="16"/>
                <w:lang w:val="ka-GE"/>
              </w:rPr>
              <w:t>ი</w:t>
            </w:r>
            <w:r>
              <w:rPr>
                <w:rFonts w:ascii="Sylfaen" w:hAnsi="Sylfaen"/>
                <w:sz w:val="16"/>
                <w:szCs w:val="16"/>
                <w:lang w:val="ka-GE"/>
              </w:rPr>
              <w:t xml:space="preserve"> </w:t>
            </w:r>
            <w:r w:rsidRPr="00E9220F">
              <w:rPr>
                <w:rFonts w:ascii="Sylfaen" w:hAnsi="Sylfaen"/>
                <w:sz w:val="16"/>
                <w:szCs w:val="16"/>
                <w:lang w:val="ka-GE"/>
              </w:rPr>
              <w:t>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5-6 ქულა - </w:t>
            </w:r>
            <w:r>
              <w:rPr>
                <w:rFonts w:ascii="Sylfaen" w:hAnsi="Sylfaen"/>
                <w:sz w:val="16"/>
                <w:szCs w:val="16"/>
                <w:lang w:val="ka-GE"/>
              </w:rPr>
              <w:t>სტუდენტ</w:t>
            </w:r>
            <w:r w:rsidRPr="00E9220F">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და სამართლებრივი ანალიზი. </w:t>
            </w:r>
            <w:r>
              <w:rPr>
                <w:rFonts w:ascii="Sylfaen" w:hAnsi="Sylfaen"/>
                <w:sz w:val="16"/>
                <w:szCs w:val="16"/>
                <w:lang w:val="ka-GE"/>
              </w:rPr>
              <w:t>სტუდენტ</w:t>
            </w:r>
            <w:r w:rsidRPr="00E9220F">
              <w:rPr>
                <w:rFonts w:ascii="Sylfaen" w:hAnsi="Sylfaen"/>
                <w:sz w:val="16"/>
                <w:szCs w:val="16"/>
                <w:lang w:val="ka-GE"/>
              </w:rPr>
              <w:t>ი  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3-4 ქულა - </w:t>
            </w:r>
            <w:r>
              <w:rPr>
                <w:rFonts w:ascii="Sylfaen" w:hAnsi="Sylfaen"/>
                <w:sz w:val="16"/>
                <w:szCs w:val="16"/>
                <w:lang w:val="ka-GE"/>
              </w:rPr>
              <w:t>სტუდენტ</w:t>
            </w:r>
            <w:r w:rsidRPr="00E9220F">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და სამართლებრივი ანალიზი. </w:t>
            </w:r>
            <w:r>
              <w:rPr>
                <w:rFonts w:ascii="Sylfaen" w:hAnsi="Sylfaen"/>
                <w:sz w:val="16"/>
                <w:szCs w:val="16"/>
                <w:lang w:val="ka-GE"/>
              </w:rPr>
              <w:t>სტუდენტ</w:t>
            </w:r>
            <w:r w:rsidRPr="00E9220F">
              <w:rPr>
                <w:rFonts w:ascii="Sylfaen" w:hAnsi="Sylfaen"/>
                <w:sz w:val="16"/>
                <w:szCs w:val="16"/>
                <w:lang w:val="ka-GE"/>
              </w:rPr>
              <w:t xml:space="preserve">ი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E9220F" w:rsidRPr="00E9220F" w:rsidRDefault="00E9220F" w:rsidP="00E9220F">
            <w:pPr>
              <w:jc w:val="both"/>
              <w:rPr>
                <w:rFonts w:ascii="Sylfaen" w:hAnsi="Sylfaen"/>
                <w:b/>
                <w:sz w:val="16"/>
                <w:szCs w:val="16"/>
                <w:lang w:val="ka-GE"/>
              </w:rPr>
            </w:pPr>
            <w:r w:rsidRPr="00E9220F">
              <w:rPr>
                <w:rFonts w:ascii="Sylfaen" w:hAnsi="Sylfaen"/>
                <w:sz w:val="16"/>
                <w:szCs w:val="16"/>
                <w:lang w:val="ka-GE"/>
              </w:rPr>
              <w:t xml:space="preserve">1-2 ქულა - </w:t>
            </w:r>
            <w:r>
              <w:rPr>
                <w:rFonts w:ascii="Sylfaen" w:hAnsi="Sylfaen"/>
                <w:sz w:val="16"/>
                <w:szCs w:val="16"/>
                <w:lang w:val="ka-GE"/>
              </w:rPr>
              <w:t>სტუდენტ</w:t>
            </w:r>
            <w:r w:rsidRPr="00E9220F">
              <w:rPr>
                <w:rFonts w:ascii="Sylfaen" w:hAnsi="Sylfaen"/>
                <w:sz w:val="16"/>
                <w:szCs w:val="16"/>
                <w:lang w:val="ka-GE"/>
              </w:rPr>
              <w:t xml:space="preserve">ს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სამართლებრივი ანალიზი არადამაკმაყოფილებელია. </w:t>
            </w:r>
            <w:r>
              <w:rPr>
                <w:rFonts w:ascii="Sylfaen" w:hAnsi="Sylfaen"/>
                <w:sz w:val="16"/>
                <w:szCs w:val="16"/>
                <w:lang w:val="ka-GE"/>
              </w:rPr>
              <w:t>სტუდენტ</w:t>
            </w:r>
            <w:r w:rsidRPr="00E9220F">
              <w:rPr>
                <w:rFonts w:ascii="Sylfaen" w:hAnsi="Sylfaen"/>
                <w:sz w:val="16"/>
                <w:szCs w:val="16"/>
                <w:lang w:val="ka-GE"/>
              </w:rPr>
              <w:t>ი ვერ ფლობს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E9220F" w:rsidRPr="002C715E" w:rsidRDefault="00E9220F" w:rsidP="002C715E">
            <w:pPr>
              <w:jc w:val="both"/>
              <w:rPr>
                <w:rFonts w:ascii="Sylfaen" w:hAnsi="Sylfaen"/>
                <w:b/>
                <w:sz w:val="16"/>
                <w:szCs w:val="16"/>
                <w:lang w:val="ka-GE"/>
              </w:rPr>
            </w:pPr>
            <w:r w:rsidRPr="00E9220F">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tc>
      </w:tr>
    </w:tbl>
    <w:p w:rsidR="004E67D0" w:rsidRDefault="004E67D0" w:rsidP="00181E42">
      <w:pPr>
        <w:rPr>
          <w:rFonts w:ascii="Sylfaen" w:hAnsi="Sylfaen"/>
          <w:color w:val="000000"/>
          <w:sz w:val="16"/>
          <w:szCs w:val="16"/>
          <w:lang w:val="ka-GE"/>
        </w:rPr>
      </w:pPr>
    </w:p>
    <w:p w:rsidR="00513D6E" w:rsidRPr="0050385B" w:rsidRDefault="00513D6E" w:rsidP="00513D6E">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513D6E"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E9220F" w:rsidRPr="00E9220F" w:rsidRDefault="00E9220F" w:rsidP="00E9220F">
            <w:pPr>
              <w:pStyle w:val="Default"/>
              <w:numPr>
                <w:ilvl w:val="0"/>
                <w:numId w:val="40"/>
              </w:numPr>
              <w:tabs>
                <w:tab w:val="left" w:pos="217"/>
              </w:tabs>
              <w:ind w:left="217" w:hanging="217"/>
              <w:jc w:val="both"/>
              <w:rPr>
                <w:rFonts w:ascii="Sylfaen" w:hAnsi="Sylfaen"/>
                <w:sz w:val="16"/>
                <w:szCs w:val="16"/>
                <w:lang w:val="ka-GE"/>
              </w:rPr>
            </w:pPr>
            <w:r w:rsidRPr="00E9220F">
              <w:rPr>
                <w:rFonts w:ascii="Sylfaen" w:hAnsi="Sylfaen"/>
                <w:sz w:val="16"/>
                <w:szCs w:val="16"/>
                <w:lang w:val="ka-GE"/>
              </w:rPr>
              <w:t>ზ. როგავა, საგადასახადო სამართალი, დამხმარე სახელმძღვანელო, წიგნი პირველი, თბ., 2018.</w:t>
            </w:r>
          </w:p>
          <w:p w:rsidR="00E9220F" w:rsidRPr="00E9220F" w:rsidRDefault="00E9220F" w:rsidP="00E9220F">
            <w:pPr>
              <w:pStyle w:val="Default"/>
              <w:numPr>
                <w:ilvl w:val="0"/>
                <w:numId w:val="40"/>
              </w:numPr>
              <w:tabs>
                <w:tab w:val="left" w:pos="217"/>
              </w:tabs>
              <w:ind w:left="217" w:hanging="217"/>
              <w:jc w:val="both"/>
              <w:rPr>
                <w:rFonts w:ascii="Sylfaen" w:hAnsi="Sylfaen"/>
                <w:sz w:val="16"/>
                <w:szCs w:val="16"/>
                <w:lang w:val="ka-GE"/>
              </w:rPr>
            </w:pPr>
            <w:r w:rsidRPr="00E9220F">
              <w:rPr>
                <w:rFonts w:ascii="Sylfaen" w:hAnsi="Sylfaen"/>
                <w:sz w:val="16"/>
                <w:szCs w:val="16"/>
                <w:lang w:val="ka-GE"/>
              </w:rPr>
              <w:t>ზ. როგავა, საგადასახადო სამართალი, დამხმარე სახელმძღვანელო, წიგნი მეორე, თბ., 2017.</w:t>
            </w:r>
          </w:p>
          <w:p w:rsidR="007515C9" w:rsidRPr="002816AC" w:rsidRDefault="00E9220F" w:rsidP="00E9220F">
            <w:pPr>
              <w:pStyle w:val="Default"/>
              <w:numPr>
                <w:ilvl w:val="0"/>
                <w:numId w:val="40"/>
              </w:numPr>
              <w:tabs>
                <w:tab w:val="left" w:pos="217"/>
              </w:tabs>
              <w:ind w:left="217" w:hanging="217"/>
              <w:jc w:val="both"/>
              <w:rPr>
                <w:rFonts w:ascii="Sylfaen" w:hAnsi="Sylfaen"/>
                <w:sz w:val="16"/>
                <w:szCs w:val="16"/>
                <w:lang w:val="ka-GE"/>
              </w:rPr>
            </w:pPr>
            <w:r w:rsidRPr="00E9220F">
              <w:rPr>
                <w:rFonts w:ascii="Sylfaen" w:hAnsi="Sylfaen"/>
                <w:sz w:val="16"/>
                <w:szCs w:val="16"/>
                <w:lang w:val="ka-GE"/>
              </w:rPr>
              <w:t>ზ. როგავა, საგადასახადო სამართალი, დამხმარე სახელმძღვანელო, წიგნი მესამე, თბ., 2017.</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E9220F" w:rsidRPr="00E9220F" w:rsidRDefault="00E9220F" w:rsidP="00E9220F">
            <w:pPr>
              <w:numPr>
                <w:ilvl w:val="0"/>
                <w:numId w:val="40"/>
              </w:numPr>
              <w:ind w:left="252" w:hanging="252"/>
              <w:jc w:val="both"/>
              <w:rPr>
                <w:rFonts w:ascii="Sylfaen" w:hAnsi="Sylfaen" w:cs="Sylfaen"/>
                <w:sz w:val="16"/>
                <w:szCs w:val="16"/>
                <w:lang w:val="de-DE"/>
              </w:rPr>
            </w:pPr>
            <w:r w:rsidRPr="00E9220F">
              <w:rPr>
                <w:rFonts w:ascii="Sylfaen" w:hAnsi="Sylfaen" w:cs="Sylfaen"/>
                <w:sz w:val="16"/>
                <w:szCs w:val="16"/>
                <w:lang w:val="de-DE"/>
              </w:rPr>
              <w:t>საქართველოს კონსტიტუცია</w:t>
            </w:r>
            <w:r w:rsidRPr="00E9220F">
              <w:rPr>
                <w:rFonts w:ascii="Sylfaen" w:hAnsi="Sylfaen" w:cs="Sylfaen"/>
                <w:sz w:val="16"/>
                <w:szCs w:val="16"/>
                <w:lang w:val="ka-GE"/>
              </w:rPr>
              <w:t xml:space="preserve">; </w:t>
            </w:r>
            <w:hyperlink r:id="rId9" w:history="1">
              <w:r w:rsidRPr="00E9220F">
                <w:rPr>
                  <w:rStyle w:val="Hyperlink"/>
                  <w:rFonts w:ascii="Sylfaen" w:hAnsi="Sylfaen" w:cs="Sylfaen"/>
                  <w:sz w:val="16"/>
                  <w:szCs w:val="16"/>
                  <w:lang w:val="ka-GE"/>
                </w:rPr>
                <w:t>https://matsne.gov.ge/ka/document/view/30346</w:t>
              </w:r>
            </w:hyperlink>
          </w:p>
          <w:p w:rsidR="00E9220F" w:rsidRPr="00E9220F" w:rsidRDefault="00E9220F" w:rsidP="00E9220F">
            <w:pPr>
              <w:numPr>
                <w:ilvl w:val="0"/>
                <w:numId w:val="40"/>
              </w:numPr>
              <w:ind w:left="252" w:hanging="252"/>
              <w:jc w:val="both"/>
              <w:rPr>
                <w:rFonts w:ascii="Sylfaen" w:hAnsi="Sylfaen" w:cs="Sylfaen"/>
                <w:sz w:val="16"/>
                <w:szCs w:val="16"/>
                <w:lang w:val="ka-GE"/>
              </w:rPr>
            </w:pPr>
            <w:r w:rsidRPr="00E9220F">
              <w:rPr>
                <w:rFonts w:ascii="Sylfaen" w:hAnsi="Sylfaen" w:cs="Sylfaen"/>
                <w:sz w:val="16"/>
                <w:szCs w:val="16"/>
                <w:lang w:val="ka-GE"/>
              </w:rPr>
              <w:t>საქართველოს საგადასახადო კოდექსი (2010 წლის 17 სექტემბერი)</w:t>
            </w:r>
            <w:r>
              <w:rPr>
                <w:rFonts w:ascii="Sylfaen" w:hAnsi="Sylfaen" w:cs="Sylfaen"/>
                <w:sz w:val="16"/>
                <w:szCs w:val="16"/>
                <w:lang w:val="ka-GE"/>
              </w:rPr>
              <w:t>.</w:t>
            </w:r>
          </w:p>
          <w:p w:rsidR="00E9220F" w:rsidRPr="00E9220F" w:rsidRDefault="00E9220F" w:rsidP="00E9220F">
            <w:pPr>
              <w:ind w:left="252"/>
              <w:jc w:val="both"/>
              <w:rPr>
                <w:rFonts w:ascii="Sylfaen" w:hAnsi="Sylfaen" w:cs="Sylfaen"/>
                <w:sz w:val="16"/>
                <w:szCs w:val="16"/>
                <w:lang w:val="ka-GE"/>
              </w:rPr>
            </w:pPr>
            <w:hyperlink r:id="rId10" w:history="1">
              <w:r w:rsidRPr="00E9220F">
                <w:rPr>
                  <w:rStyle w:val="Hyperlink"/>
                  <w:rFonts w:ascii="Sylfaen" w:hAnsi="Sylfaen" w:cs="Sylfaen"/>
                  <w:sz w:val="16"/>
                  <w:szCs w:val="16"/>
                  <w:lang w:val="ka-GE"/>
                </w:rPr>
                <w:t>https://matsne.gov.ge/ka/document/view/1043717</w:t>
              </w:r>
            </w:hyperlink>
          </w:p>
          <w:p w:rsidR="00E9220F" w:rsidRPr="00E9220F" w:rsidRDefault="00E9220F" w:rsidP="00E9220F">
            <w:pPr>
              <w:numPr>
                <w:ilvl w:val="0"/>
                <w:numId w:val="40"/>
              </w:numPr>
              <w:ind w:left="252" w:hanging="252"/>
              <w:jc w:val="both"/>
              <w:rPr>
                <w:rFonts w:ascii="Sylfaen" w:hAnsi="Sylfaen" w:cs="Sylfaen"/>
                <w:sz w:val="16"/>
                <w:szCs w:val="16"/>
                <w:lang w:val="ka-GE"/>
              </w:rPr>
            </w:pPr>
            <w:r w:rsidRPr="00E9220F">
              <w:rPr>
                <w:rFonts w:ascii="Sylfaen" w:hAnsi="Sylfaen" w:cs="Sylfaen"/>
                <w:sz w:val="16"/>
                <w:szCs w:val="16"/>
                <w:lang w:val="ka-GE"/>
              </w:rPr>
              <w:t>საქართველოს სისხლის სამართლის კოდექსი (1999 წლის 22 ივლისი)</w:t>
            </w:r>
            <w:r>
              <w:rPr>
                <w:rFonts w:ascii="Sylfaen" w:hAnsi="Sylfaen" w:cs="Sylfaen"/>
                <w:sz w:val="16"/>
                <w:szCs w:val="16"/>
                <w:lang w:val="ka-GE"/>
              </w:rPr>
              <w:t>.</w:t>
            </w:r>
          </w:p>
          <w:p w:rsidR="00E9220F" w:rsidRPr="00E9220F" w:rsidRDefault="00E9220F" w:rsidP="00E9220F">
            <w:pPr>
              <w:ind w:left="252"/>
              <w:jc w:val="both"/>
              <w:rPr>
                <w:rFonts w:ascii="Sylfaen" w:hAnsi="Sylfaen" w:cs="Sylfaen"/>
                <w:sz w:val="16"/>
                <w:szCs w:val="16"/>
                <w:lang w:val="ka-GE"/>
              </w:rPr>
            </w:pPr>
            <w:hyperlink r:id="rId11" w:history="1">
              <w:r w:rsidRPr="00E9220F">
                <w:rPr>
                  <w:rStyle w:val="Hyperlink"/>
                  <w:rFonts w:ascii="Sylfaen" w:hAnsi="Sylfaen" w:cs="Sylfaen"/>
                  <w:sz w:val="16"/>
                  <w:szCs w:val="16"/>
                  <w:lang w:val="ka-GE"/>
                </w:rPr>
                <w:t>https://matsne.gov.ge/ka/document/view/16426</w:t>
              </w:r>
            </w:hyperlink>
          </w:p>
          <w:p w:rsidR="00E9220F" w:rsidRPr="00E9220F" w:rsidRDefault="00E9220F" w:rsidP="00E9220F">
            <w:pPr>
              <w:numPr>
                <w:ilvl w:val="0"/>
                <w:numId w:val="40"/>
              </w:numPr>
              <w:ind w:left="252" w:hanging="252"/>
              <w:jc w:val="both"/>
              <w:rPr>
                <w:rFonts w:ascii="Sylfaen" w:hAnsi="Sylfaen" w:cs="Sylfaen"/>
                <w:sz w:val="16"/>
                <w:szCs w:val="16"/>
                <w:lang w:val="ka-GE"/>
              </w:rPr>
            </w:pPr>
            <w:r w:rsidRPr="00E9220F">
              <w:rPr>
                <w:rFonts w:ascii="Sylfaen" w:hAnsi="Sylfaen" w:cs="Sylfaen"/>
                <w:sz w:val="16"/>
                <w:szCs w:val="16"/>
                <w:lang w:val="ka-GE"/>
              </w:rPr>
              <w:t>„შემოსავლების სამსახურის შესახებ“ საქართველოს 2010 წლის 23 თებერვლის კანონი</w:t>
            </w:r>
            <w:r>
              <w:rPr>
                <w:rFonts w:ascii="Sylfaen" w:hAnsi="Sylfaen" w:cs="Sylfaen"/>
                <w:sz w:val="16"/>
                <w:szCs w:val="16"/>
                <w:lang w:val="ka-GE"/>
              </w:rPr>
              <w:t>.</w:t>
            </w:r>
            <w:r w:rsidRPr="00E9220F">
              <w:rPr>
                <w:rFonts w:ascii="Sylfaen" w:hAnsi="Sylfaen" w:cs="Sylfaen"/>
                <w:sz w:val="16"/>
                <w:szCs w:val="16"/>
                <w:lang w:val="ka-GE"/>
              </w:rPr>
              <w:t xml:space="preserve"> </w:t>
            </w:r>
            <w:hyperlink r:id="rId12" w:history="1">
              <w:r w:rsidRPr="00E9220F">
                <w:rPr>
                  <w:rStyle w:val="Hyperlink"/>
                  <w:rFonts w:ascii="Sylfaen" w:hAnsi="Sylfaen" w:cs="Sylfaen"/>
                  <w:sz w:val="16"/>
                  <w:szCs w:val="16"/>
                  <w:lang w:val="ka-GE"/>
                </w:rPr>
                <w:t>https://matsne.gov.ge/ka/document/view/91384</w:t>
              </w:r>
            </w:hyperlink>
          </w:p>
          <w:p w:rsidR="00E9220F" w:rsidRPr="00E9220F" w:rsidRDefault="00E9220F" w:rsidP="00E9220F">
            <w:pPr>
              <w:numPr>
                <w:ilvl w:val="0"/>
                <w:numId w:val="40"/>
              </w:numPr>
              <w:ind w:left="252" w:hanging="252"/>
              <w:jc w:val="both"/>
              <w:rPr>
                <w:rFonts w:ascii="Sylfaen" w:hAnsi="Sylfaen" w:cs="Sylfaen"/>
                <w:sz w:val="16"/>
                <w:szCs w:val="16"/>
                <w:lang w:val="ka-GE"/>
              </w:rPr>
            </w:pPr>
            <w:r w:rsidRPr="00E9220F">
              <w:rPr>
                <w:rFonts w:ascii="Sylfaen" w:hAnsi="Sylfaen" w:cs="Sylfaen"/>
                <w:sz w:val="16"/>
                <w:szCs w:val="16"/>
                <w:lang w:val="ka-GE"/>
              </w:rPr>
              <w:t>„სამეწარმეო საქმიანობის კონტროლის შესახებ“ საქართველოს 2001წლის  8 ივნისის კანონი</w:t>
            </w:r>
            <w:r>
              <w:rPr>
                <w:rFonts w:ascii="Sylfaen" w:hAnsi="Sylfaen" w:cs="Sylfaen"/>
                <w:sz w:val="16"/>
                <w:szCs w:val="16"/>
                <w:lang w:val="ka-GE"/>
              </w:rPr>
              <w:t xml:space="preserve">. </w:t>
            </w:r>
            <w:hyperlink r:id="rId13" w:history="1">
              <w:r w:rsidRPr="00E9220F">
                <w:rPr>
                  <w:rStyle w:val="Hyperlink"/>
                  <w:rFonts w:ascii="Sylfaen" w:hAnsi="Sylfaen" w:cs="Sylfaen"/>
                  <w:sz w:val="16"/>
                  <w:szCs w:val="16"/>
                  <w:lang w:val="ka-GE"/>
                </w:rPr>
                <w:t>https://matsne.gov.ge/ka/document/view/15364</w:t>
              </w:r>
            </w:hyperlink>
          </w:p>
          <w:p w:rsidR="00E9220F" w:rsidRPr="00E9220F" w:rsidRDefault="00E9220F" w:rsidP="00E9220F">
            <w:pPr>
              <w:numPr>
                <w:ilvl w:val="0"/>
                <w:numId w:val="40"/>
              </w:numPr>
              <w:ind w:left="252" w:hanging="252"/>
              <w:jc w:val="both"/>
              <w:rPr>
                <w:rFonts w:ascii="Sylfaen" w:hAnsi="Sylfaen"/>
                <w:sz w:val="16"/>
                <w:szCs w:val="16"/>
                <w:lang w:val="ka-GE"/>
              </w:rPr>
            </w:pPr>
            <w:r w:rsidRPr="00E9220F">
              <w:rPr>
                <w:rFonts w:ascii="Sylfaen" w:hAnsi="Sylfaen"/>
                <w:sz w:val="16"/>
                <w:szCs w:val="16"/>
                <w:lang w:val="ka-GE"/>
              </w:rPr>
              <w:t>საქართველოს ზოგადი ადმინისტრაციული კოდექსი (1999 წლის 25 ივნისი)</w:t>
            </w:r>
            <w:r>
              <w:rPr>
                <w:rFonts w:ascii="Sylfaen" w:hAnsi="Sylfaen"/>
                <w:sz w:val="16"/>
                <w:szCs w:val="16"/>
                <w:lang w:val="ka-GE"/>
              </w:rPr>
              <w:t>.</w:t>
            </w:r>
          </w:p>
          <w:p w:rsidR="00E9220F" w:rsidRPr="00E9220F" w:rsidRDefault="00E9220F" w:rsidP="00E9220F">
            <w:pPr>
              <w:ind w:left="252"/>
              <w:jc w:val="both"/>
              <w:rPr>
                <w:rFonts w:ascii="Sylfaen" w:hAnsi="Sylfaen"/>
                <w:sz w:val="16"/>
                <w:szCs w:val="16"/>
                <w:lang w:val="ka-GE"/>
              </w:rPr>
            </w:pPr>
            <w:hyperlink r:id="rId14" w:history="1">
              <w:r w:rsidRPr="00E9220F">
                <w:rPr>
                  <w:rStyle w:val="Hyperlink"/>
                  <w:rFonts w:ascii="Sylfaen" w:hAnsi="Sylfaen"/>
                  <w:sz w:val="16"/>
                  <w:szCs w:val="16"/>
                  <w:lang w:val="ka-GE"/>
                </w:rPr>
                <w:t>https://matsne.gov.ge/ka/document/view/16270</w:t>
              </w:r>
            </w:hyperlink>
          </w:p>
          <w:p w:rsidR="00E9220F" w:rsidRPr="00E9220F" w:rsidRDefault="00E9220F" w:rsidP="00E9220F">
            <w:pPr>
              <w:numPr>
                <w:ilvl w:val="0"/>
                <w:numId w:val="40"/>
              </w:numPr>
              <w:ind w:left="252" w:hanging="252"/>
              <w:jc w:val="both"/>
              <w:rPr>
                <w:rFonts w:ascii="Sylfaen" w:hAnsi="Sylfaen"/>
                <w:sz w:val="16"/>
                <w:szCs w:val="16"/>
                <w:lang w:val="ka-GE"/>
              </w:rPr>
            </w:pPr>
            <w:r w:rsidRPr="00E9220F">
              <w:rPr>
                <w:rFonts w:ascii="Sylfaen" w:hAnsi="Sylfaen"/>
                <w:sz w:val="16"/>
                <w:szCs w:val="16"/>
                <w:lang w:val="ka-GE"/>
              </w:rPr>
              <w:t>საქართველოს ადმინისტრაციული საპროცესო კოდექსი (1999 წლის 23 ივლისი)</w:t>
            </w:r>
            <w:r>
              <w:rPr>
                <w:rFonts w:ascii="Sylfaen" w:hAnsi="Sylfaen"/>
                <w:sz w:val="16"/>
                <w:szCs w:val="16"/>
                <w:lang w:val="ka-GE"/>
              </w:rPr>
              <w:t>.</w:t>
            </w:r>
          </w:p>
          <w:p w:rsidR="00E9220F" w:rsidRPr="00E9220F" w:rsidRDefault="00E9220F" w:rsidP="00E9220F">
            <w:pPr>
              <w:ind w:left="252"/>
              <w:jc w:val="both"/>
              <w:rPr>
                <w:rFonts w:ascii="Sylfaen" w:hAnsi="Sylfaen"/>
                <w:sz w:val="16"/>
                <w:szCs w:val="16"/>
                <w:lang w:val="ka-GE"/>
              </w:rPr>
            </w:pPr>
            <w:hyperlink r:id="rId15" w:history="1">
              <w:r w:rsidRPr="00E9220F">
                <w:rPr>
                  <w:rStyle w:val="Hyperlink"/>
                  <w:rFonts w:ascii="Sylfaen" w:hAnsi="Sylfaen"/>
                  <w:sz w:val="16"/>
                  <w:szCs w:val="16"/>
                  <w:lang w:val="ka-GE"/>
                </w:rPr>
                <w:t>https://matsne.gov.ge/ka/document/view/16492</w:t>
              </w:r>
            </w:hyperlink>
          </w:p>
          <w:p w:rsidR="00E9220F" w:rsidRPr="00E9220F" w:rsidRDefault="00E9220F" w:rsidP="00E9220F">
            <w:pPr>
              <w:numPr>
                <w:ilvl w:val="0"/>
                <w:numId w:val="40"/>
              </w:numPr>
              <w:ind w:left="252" w:hanging="252"/>
              <w:jc w:val="both"/>
              <w:rPr>
                <w:rStyle w:val="Hyperlink"/>
                <w:rFonts w:ascii="Sylfaen" w:hAnsi="Sylfaen"/>
                <w:color w:val="auto"/>
                <w:sz w:val="16"/>
                <w:szCs w:val="16"/>
                <w:u w:val="none"/>
                <w:lang w:val="ka-GE"/>
              </w:rPr>
            </w:pPr>
            <w:r w:rsidRPr="00E9220F">
              <w:rPr>
                <w:rFonts w:ascii="Sylfaen" w:hAnsi="Sylfaen"/>
                <w:sz w:val="16"/>
                <w:szCs w:val="16"/>
                <w:lang w:val="ka-GE"/>
              </w:rPr>
              <w:t xml:space="preserve">საქართველოს ადმინისტრაციულ სამართალდარღვევათა კოდექსი (1984 წლის 15 დეკემბერი); </w:t>
            </w:r>
            <w:hyperlink r:id="rId16" w:history="1">
              <w:r w:rsidRPr="00E9220F">
                <w:rPr>
                  <w:rStyle w:val="Hyperlink"/>
                  <w:rFonts w:ascii="Sylfaen" w:hAnsi="Sylfaen"/>
                  <w:sz w:val="16"/>
                  <w:szCs w:val="16"/>
                  <w:lang w:val="ka-GE"/>
                </w:rPr>
                <w:t>https://matsne.gov.ge/ka/document/view/28216</w:t>
              </w:r>
            </w:hyperlink>
          </w:p>
          <w:p w:rsidR="00544BFD" w:rsidRPr="00E9220F" w:rsidRDefault="00E9220F" w:rsidP="00E9220F">
            <w:pPr>
              <w:numPr>
                <w:ilvl w:val="0"/>
                <w:numId w:val="40"/>
              </w:numPr>
              <w:ind w:left="252" w:hanging="252"/>
              <w:jc w:val="both"/>
              <w:rPr>
                <w:rFonts w:ascii="Sylfaen" w:hAnsi="Sylfaen"/>
                <w:sz w:val="16"/>
                <w:szCs w:val="16"/>
                <w:lang w:val="ka-GE"/>
              </w:rPr>
            </w:pPr>
            <w:r w:rsidRPr="00E9220F">
              <w:rPr>
                <w:sz w:val="16"/>
                <w:szCs w:val="16"/>
                <w:lang w:val="ka-GE"/>
              </w:rPr>
              <w:t>„</w:t>
            </w:r>
            <w:r w:rsidRPr="00E9220F">
              <w:rPr>
                <w:rFonts w:ascii="Sylfaen" w:hAnsi="Sylfaen" w:cs="Sylfaen"/>
                <w:sz w:val="16"/>
                <w:szCs w:val="16"/>
                <w:lang w:val="ka-GE"/>
              </w:rPr>
              <w:t>სააღსრულებო</w:t>
            </w:r>
            <w:r w:rsidRPr="00E9220F">
              <w:rPr>
                <w:sz w:val="16"/>
                <w:szCs w:val="16"/>
                <w:lang w:val="ka-GE"/>
              </w:rPr>
              <w:t xml:space="preserve"> </w:t>
            </w:r>
            <w:r w:rsidRPr="00E9220F">
              <w:rPr>
                <w:rFonts w:ascii="Sylfaen" w:hAnsi="Sylfaen" w:cs="Sylfaen"/>
                <w:sz w:val="16"/>
                <w:szCs w:val="16"/>
                <w:lang w:val="ka-GE"/>
              </w:rPr>
              <w:t>წარმოებათა</w:t>
            </w:r>
            <w:r w:rsidRPr="00E9220F">
              <w:rPr>
                <w:sz w:val="16"/>
                <w:szCs w:val="16"/>
                <w:lang w:val="ka-GE"/>
              </w:rPr>
              <w:t xml:space="preserve"> </w:t>
            </w:r>
            <w:r w:rsidRPr="00E9220F">
              <w:rPr>
                <w:rFonts w:ascii="Sylfaen" w:hAnsi="Sylfaen" w:cs="Sylfaen"/>
                <w:sz w:val="16"/>
                <w:szCs w:val="16"/>
                <w:lang w:val="ka-GE"/>
              </w:rPr>
              <w:t>შესახებ</w:t>
            </w:r>
            <w:r w:rsidRPr="00E9220F">
              <w:rPr>
                <w:sz w:val="16"/>
                <w:szCs w:val="16"/>
                <w:lang w:val="ka-GE"/>
              </w:rPr>
              <w:t xml:space="preserve">“ </w:t>
            </w:r>
            <w:r w:rsidRPr="00E9220F">
              <w:rPr>
                <w:rFonts w:ascii="Sylfaen" w:hAnsi="Sylfaen" w:cs="Sylfaen"/>
                <w:sz w:val="16"/>
                <w:szCs w:val="16"/>
                <w:lang w:val="ka-GE"/>
              </w:rPr>
              <w:t>საქართველოს</w:t>
            </w:r>
            <w:r w:rsidRPr="00E9220F">
              <w:rPr>
                <w:sz w:val="16"/>
                <w:szCs w:val="16"/>
                <w:lang w:val="ka-GE"/>
              </w:rPr>
              <w:t xml:space="preserve"> 1999 </w:t>
            </w:r>
            <w:r w:rsidRPr="00E9220F">
              <w:rPr>
                <w:rFonts w:ascii="Sylfaen" w:hAnsi="Sylfaen" w:cs="Sylfaen"/>
                <w:sz w:val="16"/>
                <w:szCs w:val="16"/>
                <w:lang w:val="ka-GE"/>
              </w:rPr>
              <w:t>წლის</w:t>
            </w:r>
            <w:r w:rsidRPr="00E9220F">
              <w:rPr>
                <w:sz w:val="16"/>
                <w:szCs w:val="16"/>
                <w:lang w:val="ka-GE"/>
              </w:rPr>
              <w:t xml:space="preserve"> 16 </w:t>
            </w:r>
            <w:r w:rsidRPr="00E9220F">
              <w:rPr>
                <w:rFonts w:ascii="Sylfaen" w:hAnsi="Sylfaen" w:cs="Sylfaen"/>
                <w:sz w:val="16"/>
                <w:szCs w:val="16"/>
                <w:lang w:val="ka-GE"/>
              </w:rPr>
              <w:t>აპრილის</w:t>
            </w:r>
            <w:r w:rsidRPr="00E9220F">
              <w:rPr>
                <w:sz w:val="16"/>
                <w:szCs w:val="16"/>
                <w:lang w:val="ka-GE"/>
              </w:rPr>
              <w:t xml:space="preserve"> </w:t>
            </w:r>
            <w:r w:rsidRPr="00E9220F">
              <w:rPr>
                <w:rFonts w:ascii="Sylfaen" w:hAnsi="Sylfaen" w:cs="Sylfaen"/>
                <w:sz w:val="16"/>
                <w:szCs w:val="16"/>
                <w:lang w:val="ka-GE"/>
              </w:rPr>
              <w:t>კანონი</w:t>
            </w:r>
            <w:r w:rsidRPr="00022EB6">
              <w:rPr>
                <w:rFonts w:ascii="Calibri" w:hAnsi="Calibri"/>
                <w:sz w:val="16"/>
                <w:szCs w:val="16"/>
                <w:lang w:val="ka-GE"/>
              </w:rPr>
              <w:t xml:space="preserve">. </w:t>
            </w:r>
            <w:hyperlink r:id="rId17" w:history="1">
              <w:r w:rsidRPr="00E9220F">
                <w:rPr>
                  <w:rStyle w:val="Hyperlink"/>
                  <w:sz w:val="16"/>
                  <w:szCs w:val="16"/>
                  <w:lang w:val="ka-GE"/>
                </w:rPr>
                <w:t>https://matsne.gov.ge/ka/document/view/18442</w:t>
              </w:r>
            </w:hyperlink>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lastRenderedPageBreak/>
              <w:t>დამატებითი ლიტერატურა</w:t>
            </w:r>
          </w:p>
        </w:tc>
        <w:tc>
          <w:tcPr>
            <w:tcW w:w="8020" w:type="dxa"/>
            <w:tcBorders>
              <w:left w:val="outset" w:sz="6" w:space="0" w:color="auto"/>
            </w:tcBorders>
            <w:shd w:val="clear" w:color="auto" w:fill="auto"/>
          </w:tcPr>
          <w:p w:rsidR="00E9220F"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 xml:space="preserve">ნადარაია ლ., როგავა ზ., რუხაძე კ., ბოლქვაძე ბ., საქართველოს საგადასახადო კოდექსის კომენტარები, წიგნი პირველი, თბ. 2012. </w:t>
            </w:r>
            <w:r>
              <w:rPr>
                <w:rFonts w:ascii="Sylfaen" w:hAnsi="Sylfaen"/>
                <w:sz w:val="16"/>
                <w:szCs w:val="16"/>
                <w:lang w:val="ka-GE"/>
              </w:rPr>
              <w:t xml:space="preserve"> </w:t>
            </w:r>
            <w:hyperlink r:id="rId18" w:history="1">
              <w:r w:rsidRPr="00FA4C8C">
                <w:rPr>
                  <w:rStyle w:val="Hyperlink"/>
                  <w:rFonts w:ascii="Sylfaen" w:hAnsi="Sylfaen" w:cs="Sylfaen"/>
                  <w:sz w:val="16"/>
                  <w:szCs w:val="16"/>
                  <w:lang w:val="ka-GE"/>
                </w:rPr>
                <w:t>http://www.ewmi-jilep.org/ka/component/content/article/253-tax-code-comments</w:t>
              </w:r>
            </w:hyperlink>
          </w:p>
          <w:p w:rsidR="00E9220F" w:rsidRPr="00E9220F" w:rsidRDefault="00E9220F" w:rsidP="00E9220F">
            <w:pPr>
              <w:numPr>
                <w:ilvl w:val="0"/>
                <w:numId w:val="40"/>
              </w:numPr>
              <w:ind w:left="252" w:hanging="252"/>
              <w:jc w:val="both"/>
              <w:rPr>
                <w:rStyle w:val="Hyperlink"/>
                <w:rFonts w:ascii="Sylfaen" w:hAnsi="Sylfaen"/>
                <w:color w:val="auto"/>
                <w:sz w:val="16"/>
                <w:szCs w:val="16"/>
                <w:u w:val="none"/>
                <w:lang w:val="ka-GE"/>
              </w:rPr>
            </w:pPr>
            <w:r w:rsidRPr="00E9220F">
              <w:rPr>
                <w:rFonts w:ascii="Sylfaen" w:hAnsi="Sylfaen"/>
                <w:sz w:val="16"/>
                <w:szCs w:val="16"/>
                <w:lang w:val="ka-GE"/>
              </w:rPr>
              <w:t xml:space="preserve">ნადარაია ლ., როგავა ზ., რუხაძე კ., ბოლქვაძე ბ., საქართველოს საგადასახადო კოდექსის კომენტარები, წიგნი მეორე, თბ. 2012. </w:t>
            </w:r>
            <w:hyperlink r:id="rId19" w:history="1">
              <w:r w:rsidRPr="00FA4C8C">
                <w:rPr>
                  <w:rStyle w:val="Hyperlink"/>
                  <w:rFonts w:ascii="Sylfaen" w:hAnsi="Sylfaen" w:cs="Sylfaen"/>
                  <w:sz w:val="16"/>
                  <w:szCs w:val="16"/>
                  <w:lang w:val="ka-GE"/>
                </w:rPr>
                <w:t>http://www.ewmi-jilep.org/ka/component/content/article/253-tax-code-comments</w:t>
              </w:r>
            </w:hyperlink>
          </w:p>
          <w:p w:rsidR="00E9220F"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ზ. როგავა, გადასახადები, საგადასახადო სისტემა და საგადასახადო სამართალი, თბ., 2003 წ.</w:t>
            </w:r>
          </w:p>
          <w:p w:rsidR="00E9220F"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ზ. როგავა, საგადასახადო პასუხისმგებლობა და კონტროლი, თბ., 2009 წ.</w:t>
            </w:r>
          </w:p>
          <w:p w:rsidR="00E9220F"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ზ. როგავა, მ. სხიერელი, საზღვარგარეთის ქვეყნების საგადასახადო სისტემები, თბ., 2003.</w:t>
            </w:r>
          </w:p>
          <w:p w:rsidR="00E9220F"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ი. მესხია, ო. ნიკოლეიშვილი, გადასახადები და დაბეგვრა, თბ., 2002.</w:t>
            </w:r>
          </w:p>
          <w:p w:rsidR="00E9220F"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ზ. როგავა, ნ. ქავთარაძე, გადასახადების დაბეგვრა, სახელმძღვანელო და პრაქტიკული სავარჯიშოები, თბ., 2003.</w:t>
            </w:r>
          </w:p>
          <w:p w:rsidR="00E9220F"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რ. შენგელია, საფინანსო სამართალი, თბ., 2006.</w:t>
            </w:r>
          </w:p>
          <w:p w:rsidR="00E9220F"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სისხლის სამართალი. კერძო ნაწილი. (წიგნი I), ავტორთა კოლექტივი. რედაქტორი. გ. ნაჭყებია. თბ. 2014.</w:t>
            </w:r>
          </w:p>
          <w:p w:rsidR="00E9220F" w:rsidRPr="00E9220F" w:rsidRDefault="00E9220F" w:rsidP="00E9220F">
            <w:pPr>
              <w:numPr>
                <w:ilvl w:val="0"/>
                <w:numId w:val="40"/>
              </w:numPr>
              <w:ind w:left="252" w:hanging="252"/>
              <w:jc w:val="both"/>
              <w:rPr>
                <w:rFonts w:ascii="Calibri" w:hAnsi="Calibri"/>
                <w:b/>
                <w:bCs/>
                <w:sz w:val="16"/>
                <w:szCs w:val="16"/>
                <w:lang w:val="ka-GE"/>
              </w:rPr>
            </w:pPr>
            <w:r w:rsidRPr="00E9220F">
              <w:rPr>
                <w:rFonts w:ascii="Sylfaen" w:hAnsi="Sylfaen"/>
                <w:sz w:val="16"/>
                <w:szCs w:val="16"/>
                <w:lang w:val="ka-GE"/>
              </w:rPr>
              <w:t>ზ. როგავა, ზ. ამილახვარი, საგადასახადო სამართალი, საერთო-სახელმწიფოებრივი და ადგილობრივი გადასახადები, თბ, 2013.</w:t>
            </w:r>
          </w:p>
          <w:p w:rsidR="00E9220F"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EU Tax Law – Direct Taxation 2018.</w:t>
            </w:r>
          </w:p>
          <w:p w:rsidR="00E9220F"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Vern Krishna, Income Tax Law, 2nd Edition, 2012.</w:t>
            </w:r>
          </w:p>
          <w:p w:rsidR="00380E2C" w:rsidRPr="00E9220F" w:rsidRDefault="00E9220F" w:rsidP="00E9220F">
            <w:pPr>
              <w:numPr>
                <w:ilvl w:val="0"/>
                <w:numId w:val="40"/>
              </w:numPr>
              <w:ind w:left="252" w:hanging="252"/>
              <w:jc w:val="both"/>
              <w:rPr>
                <w:rFonts w:ascii="Sylfaen" w:hAnsi="Sylfaen"/>
                <w:b/>
                <w:bCs/>
                <w:sz w:val="16"/>
                <w:szCs w:val="16"/>
                <w:lang w:val="ka-GE"/>
              </w:rPr>
            </w:pPr>
            <w:r w:rsidRPr="00E9220F">
              <w:rPr>
                <w:rFonts w:ascii="Sylfaen" w:hAnsi="Sylfaen"/>
                <w:sz w:val="16"/>
                <w:szCs w:val="16"/>
                <w:lang w:val="ka-GE"/>
              </w:rPr>
              <w:t>Peter J. Wattel. European Tax Law, Seventh Edition; Volume I (Full edition), 2018.</w:t>
            </w:r>
          </w:p>
        </w:tc>
      </w:tr>
    </w:tbl>
    <w:p w:rsidR="00A5329D" w:rsidRDefault="00A5329D" w:rsidP="00A5329D">
      <w:pPr>
        <w:rPr>
          <w:rFonts w:ascii="Sylfaen" w:hAnsi="Sylfaen"/>
          <w:color w:val="000000"/>
          <w:sz w:val="16"/>
          <w:szCs w:val="16"/>
          <w:lang w:val="ka-GE"/>
        </w:rPr>
      </w:pPr>
    </w:p>
    <w:p w:rsidR="0042511B" w:rsidRDefault="0042511B" w:rsidP="00181E42">
      <w:pPr>
        <w:rPr>
          <w:rFonts w:ascii="Sylfaen" w:hAnsi="Sylfaen"/>
          <w:color w:val="000000"/>
          <w:sz w:val="16"/>
          <w:szCs w:val="16"/>
          <w:lang w:val="ka-GE"/>
        </w:rPr>
      </w:pPr>
    </w:p>
    <w:p w:rsidR="0042511B" w:rsidRPr="00513D6E" w:rsidRDefault="00513D6E" w:rsidP="00513D6E">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bookmarkEnd w:id="9"/>
      <w:bookmarkEnd w:id="10"/>
    </w:p>
    <w:p w:rsidR="0042511B" w:rsidRDefault="0042511B"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BC259C" w:rsidTr="00C82201">
        <w:trPr>
          <w:trHeight w:val="274"/>
          <w:tblCellSpacing w:w="20" w:type="dxa"/>
        </w:trPr>
        <w:tc>
          <w:tcPr>
            <w:tcW w:w="750" w:type="dxa"/>
            <w:vMerge w:val="restart"/>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ka-GE"/>
              </w:rPr>
              <w:t>1</w:t>
            </w: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BC259C" w:rsidRPr="00BC259C" w:rsidRDefault="00BC259C" w:rsidP="00BC259C">
            <w:pPr>
              <w:jc w:val="both"/>
              <w:rPr>
                <w:rFonts w:ascii="Sylfaen" w:hAnsi="Sylfaen" w:cs="Sylfaen"/>
                <w:b/>
                <w:bCs/>
                <w:sz w:val="16"/>
                <w:szCs w:val="16"/>
              </w:rPr>
            </w:pPr>
            <w:r w:rsidRPr="00BC259C">
              <w:rPr>
                <w:rFonts w:ascii="Sylfaen" w:hAnsi="Sylfaen" w:cs="Sylfaen"/>
                <w:b/>
                <w:bCs/>
                <w:sz w:val="16"/>
                <w:szCs w:val="16"/>
              </w:rPr>
              <w:t>თემა 1. გადასახადები, გადასახადების სისტემა და საგადასახადო სამართალი. გადასახადებით დაბეგვრის პრინციპები</w:t>
            </w:r>
          </w:p>
          <w:p w:rsidR="00BC259C" w:rsidRPr="00BC259C" w:rsidRDefault="00BC259C" w:rsidP="00BC259C">
            <w:pPr>
              <w:jc w:val="both"/>
              <w:rPr>
                <w:rFonts w:ascii="Sylfaen" w:hAnsi="Sylfaen" w:cs="Sylfaen"/>
                <w:b/>
                <w:bCs/>
                <w:sz w:val="16"/>
                <w:szCs w:val="16"/>
              </w:rPr>
            </w:pPr>
            <w:r w:rsidRPr="00BC259C">
              <w:rPr>
                <w:rFonts w:ascii="Sylfaen" w:hAnsi="Sylfaen" w:cs="Sylfaen"/>
                <w:sz w:val="16"/>
                <w:szCs w:val="16"/>
              </w:rPr>
              <w:t xml:space="preserve"> </w:t>
            </w:r>
          </w:p>
          <w:p w:rsidR="00BC259C" w:rsidRPr="00BC259C" w:rsidRDefault="00BC259C" w:rsidP="00BC259C">
            <w:pPr>
              <w:jc w:val="both"/>
              <w:rPr>
                <w:rFonts w:ascii="Sylfaen" w:hAnsi="Sylfaen" w:cs="Sylfaen"/>
                <w:b/>
                <w:bCs/>
                <w:sz w:val="16"/>
                <w:szCs w:val="16"/>
              </w:rPr>
            </w:pPr>
            <w:r w:rsidRPr="00BC259C">
              <w:rPr>
                <w:rFonts w:ascii="Sylfaen" w:hAnsi="Sylfaen" w:cs="Sylfaen"/>
                <w:sz w:val="16"/>
                <w:szCs w:val="16"/>
              </w:rPr>
              <w:t>გადასახადის ცნება და მნიშვნელობა. გადასახადი როგორც სამართლებრივი კატეგორია: ცნება, არსი, ნიშნები. გადასახადის ფუნქციები. მოსაკრებლები და სხვა სახელმწიფო შემოსავლები. გადასახადის სახეები და მათი კლასიფიკაციის საფუძვლები. გადასახადების სისტემის ცნება და ზოგადი დახასიათება. საგადასახადო სამართლის ცნება, საგანი და მეთოდი. საგადასახადო სამართალი მეცნიერებათა სისტემაში.</w:t>
            </w:r>
          </w:p>
          <w:p w:rsidR="00BC259C" w:rsidRPr="00BC259C" w:rsidRDefault="00BC259C" w:rsidP="00BC259C">
            <w:pPr>
              <w:jc w:val="both"/>
              <w:rPr>
                <w:rFonts w:ascii="Sylfaen" w:hAnsi="Sylfaen" w:cs="Sylfaen"/>
                <w:b/>
                <w:bCs/>
                <w:sz w:val="16"/>
                <w:szCs w:val="16"/>
              </w:rPr>
            </w:pPr>
            <w:r w:rsidRPr="00BC259C">
              <w:rPr>
                <w:rFonts w:ascii="Sylfaen" w:hAnsi="Sylfaen" w:cs="Sylfaen"/>
                <w:sz w:val="16"/>
                <w:szCs w:val="16"/>
              </w:rPr>
              <w:t xml:space="preserve"> </w:t>
            </w:r>
          </w:p>
          <w:p w:rsidR="00BC259C" w:rsidRPr="00BC259C"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rPr>
              <w:t>გადასახადებით დაბეგვრის ეკონომიკური პრინციპები. გადასახადით დაბეგვრის იურიდიული პრინციპები. გადასახადებით დაბეგვრის ორგანიზაციული პრინციპები.</w:t>
            </w:r>
          </w:p>
        </w:tc>
      </w:tr>
      <w:tr w:rsidR="00BC259C" w:rsidTr="00C82201">
        <w:trPr>
          <w:trHeight w:val="31"/>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shd w:val="clear" w:color="auto" w:fill="auto"/>
            <w:vAlign w:val="center"/>
          </w:tcPr>
          <w:p w:rsidR="00BC259C" w:rsidRPr="00BC259C" w:rsidRDefault="00BC259C" w:rsidP="00BC259C">
            <w:pPr>
              <w:rPr>
                <w:rFonts w:ascii="Sylfaen" w:hAnsi="Sylfaen" w:cs="Sylfaen"/>
                <w:b/>
                <w:bCs/>
                <w:noProof/>
                <w:color w:val="000000"/>
                <w:sz w:val="16"/>
                <w:szCs w:val="16"/>
                <w:lang w:val="ka-GE"/>
              </w:rPr>
            </w:pPr>
            <w:r w:rsidRPr="00BC259C">
              <w:rPr>
                <w:rFonts w:ascii="Sylfaen" w:hAnsi="Sylfaen" w:cs="Sylfaen"/>
                <w:b/>
                <w:bCs/>
                <w:sz w:val="16"/>
                <w:szCs w:val="16"/>
                <w:lang w:val="ka-GE"/>
              </w:rPr>
              <w:t>ძირითადი</w:t>
            </w:r>
            <w:r w:rsidRPr="00BC259C">
              <w:rPr>
                <w:rFonts w:ascii="Sylfaen" w:hAnsi="Sylfaen"/>
                <w:b/>
                <w:bCs/>
                <w:sz w:val="16"/>
                <w:szCs w:val="16"/>
                <w:lang w:val="ka-GE"/>
              </w:rPr>
              <w:t xml:space="preserve"> </w:t>
            </w:r>
            <w:r w:rsidRPr="00BC259C">
              <w:rPr>
                <w:rFonts w:ascii="Sylfaen" w:hAnsi="Sylfaen" w:cs="Sylfaen"/>
                <w:b/>
                <w:bCs/>
                <w:sz w:val="16"/>
                <w:szCs w:val="16"/>
                <w:lang w:val="ka-GE"/>
              </w:rPr>
              <w:t>ლიტერატურა</w:t>
            </w:r>
            <w:r w:rsidRPr="00BC259C">
              <w:rPr>
                <w:rFonts w:ascii="Sylfaen" w:hAnsi="Sylfaen"/>
                <w:b/>
                <w:bCs/>
                <w:sz w:val="16"/>
                <w:szCs w:val="16"/>
                <w:lang w:val="ka-GE"/>
              </w:rPr>
              <w:t>:</w:t>
            </w:r>
          </w:p>
        </w:tc>
      </w:tr>
      <w:tr w:rsidR="00BC259C" w:rsidTr="00022EB6">
        <w:trPr>
          <w:trHeight w:val="91"/>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BC259C" w:rsidRDefault="00BC259C" w:rsidP="00BC259C">
            <w:pPr>
              <w:jc w:val="center"/>
              <w:rPr>
                <w:rFonts w:ascii="Sylfaen" w:hAnsi="Sylfaen"/>
                <w:color w:val="000000"/>
                <w:sz w:val="16"/>
                <w:szCs w:val="16"/>
              </w:rPr>
            </w:pPr>
          </w:p>
        </w:tc>
        <w:tc>
          <w:tcPr>
            <w:tcW w:w="8040" w:type="dxa"/>
            <w:shd w:val="clear" w:color="auto" w:fill="auto"/>
          </w:tcPr>
          <w:p w:rsidR="00BC259C" w:rsidRPr="00BC259C" w:rsidRDefault="00BC259C" w:rsidP="00BC259C">
            <w:pPr>
              <w:numPr>
                <w:ilvl w:val="0"/>
                <w:numId w:val="40"/>
              </w:numPr>
              <w:ind w:left="217" w:hanging="217"/>
              <w:jc w:val="both"/>
              <w:rPr>
                <w:rFonts w:ascii="Sylfaen" w:eastAsia="Calibri" w:hAnsi="Sylfaen"/>
                <w:color w:val="000000"/>
                <w:sz w:val="16"/>
                <w:szCs w:val="16"/>
                <w:lang w:val="ka-GE" w:eastAsia="en-US"/>
              </w:rPr>
            </w:pPr>
            <w:r w:rsidRPr="00BC259C">
              <w:rPr>
                <w:rFonts w:ascii="Sylfaen" w:hAnsi="Sylfaen" w:cs="Sylfaen"/>
                <w:sz w:val="16"/>
                <w:szCs w:val="16"/>
                <w:lang w:val="ka-GE"/>
              </w:rPr>
              <w:t>ზ</w:t>
            </w:r>
            <w:r w:rsidRPr="00BC259C">
              <w:rPr>
                <w:sz w:val="16"/>
                <w:szCs w:val="16"/>
                <w:lang w:val="ka-GE"/>
              </w:rPr>
              <w:t xml:space="preserve">. </w:t>
            </w:r>
            <w:r w:rsidRPr="00BC259C">
              <w:rPr>
                <w:rFonts w:ascii="Sylfaen" w:hAnsi="Sylfaen" w:cs="Sylfaen"/>
                <w:sz w:val="16"/>
                <w:szCs w:val="16"/>
                <w:lang w:val="ka-GE"/>
              </w:rPr>
              <w:t>როგავა</w:t>
            </w:r>
            <w:r w:rsidRPr="00BC259C">
              <w:rPr>
                <w:sz w:val="16"/>
                <w:szCs w:val="16"/>
                <w:lang w:val="ka-GE"/>
              </w:rPr>
              <w:t xml:space="preserve">, </w:t>
            </w:r>
            <w:r w:rsidRPr="00BC259C">
              <w:rPr>
                <w:rFonts w:ascii="Sylfaen" w:hAnsi="Sylfaen" w:cs="Sylfaen"/>
                <w:sz w:val="16"/>
                <w:szCs w:val="16"/>
                <w:lang w:val="ka-GE"/>
              </w:rPr>
              <w:t>საგადასახადო</w:t>
            </w:r>
            <w:r w:rsidRPr="00BC259C">
              <w:rPr>
                <w:sz w:val="16"/>
                <w:szCs w:val="16"/>
                <w:lang w:val="ka-GE"/>
              </w:rPr>
              <w:t xml:space="preserve"> </w:t>
            </w:r>
            <w:r w:rsidRPr="00BC259C">
              <w:rPr>
                <w:rFonts w:ascii="Sylfaen" w:hAnsi="Sylfaen" w:cs="Sylfaen"/>
                <w:sz w:val="16"/>
                <w:szCs w:val="16"/>
                <w:lang w:val="ka-GE"/>
              </w:rPr>
              <w:t>სამართალი</w:t>
            </w:r>
            <w:r w:rsidRPr="00BC259C">
              <w:rPr>
                <w:sz w:val="16"/>
                <w:szCs w:val="16"/>
                <w:lang w:val="ka-GE"/>
              </w:rPr>
              <w:t xml:space="preserve">, </w:t>
            </w:r>
            <w:r w:rsidRPr="00BC259C">
              <w:rPr>
                <w:rFonts w:ascii="Sylfaen" w:hAnsi="Sylfaen" w:cs="Sylfaen"/>
                <w:sz w:val="16"/>
                <w:szCs w:val="16"/>
                <w:lang w:val="ka-GE"/>
              </w:rPr>
              <w:t>დამხმარე</w:t>
            </w:r>
            <w:r w:rsidRPr="00BC259C">
              <w:rPr>
                <w:sz w:val="16"/>
                <w:szCs w:val="16"/>
                <w:lang w:val="ka-GE"/>
              </w:rPr>
              <w:t xml:space="preserve"> </w:t>
            </w:r>
            <w:r w:rsidRPr="00BC259C">
              <w:rPr>
                <w:rFonts w:ascii="Sylfaen" w:hAnsi="Sylfaen" w:cs="Sylfaen"/>
                <w:sz w:val="16"/>
                <w:szCs w:val="16"/>
                <w:lang w:val="ka-GE"/>
              </w:rPr>
              <w:t>სახელმძღვანელო</w:t>
            </w:r>
            <w:r w:rsidRPr="00BC259C">
              <w:rPr>
                <w:sz w:val="16"/>
                <w:szCs w:val="16"/>
                <w:lang w:val="ka-GE"/>
              </w:rPr>
              <w:t xml:space="preserve">, </w:t>
            </w:r>
            <w:r w:rsidRPr="00BC259C">
              <w:rPr>
                <w:rFonts w:ascii="Sylfaen" w:hAnsi="Sylfaen" w:cs="Sylfaen"/>
                <w:sz w:val="16"/>
                <w:szCs w:val="16"/>
                <w:lang w:val="ka-GE"/>
              </w:rPr>
              <w:t>წიგნი</w:t>
            </w:r>
            <w:r w:rsidRPr="00BC259C">
              <w:rPr>
                <w:sz w:val="16"/>
                <w:szCs w:val="16"/>
                <w:lang w:val="ka-GE"/>
              </w:rPr>
              <w:t xml:space="preserve"> </w:t>
            </w:r>
            <w:r w:rsidRPr="00BC259C">
              <w:rPr>
                <w:rFonts w:ascii="Sylfaen" w:hAnsi="Sylfaen" w:cs="Sylfaen"/>
                <w:sz w:val="16"/>
                <w:szCs w:val="16"/>
                <w:lang w:val="ka-GE"/>
              </w:rPr>
              <w:t>პირველი</w:t>
            </w:r>
            <w:r w:rsidRPr="00BC259C">
              <w:rPr>
                <w:sz w:val="16"/>
                <w:szCs w:val="16"/>
                <w:lang w:val="ka-GE"/>
              </w:rPr>
              <w:t xml:space="preserve">, </w:t>
            </w:r>
            <w:r w:rsidRPr="00BC259C">
              <w:rPr>
                <w:rFonts w:ascii="Sylfaen" w:hAnsi="Sylfaen" w:cs="Sylfaen"/>
                <w:sz w:val="16"/>
                <w:szCs w:val="16"/>
                <w:lang w:val="ka-GE"/>
              </w:rPr>
              <w:t>თბ</w:t>
            </w:r>
            <w:r w:rsidRPr="00BC259C">
              <w:rPr>
                <w:sz w:val="16"/>
                <w:szCs w:val="16"/>
                <w:lang w:val="ka-GE"/>
              </w:rPr>
              <w:t>., 2018.</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BC259C" w:rsidTr="00022EB6">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2</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en-US"/>
              </w:rPr>
            </w:pPr>
          </w:p>
          <w:p w:rsidR="00BC259C" w:rsidRDefault="00BC259C" w:rsidP="00BC259C">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shd w:val="clear" w:color="auto" w:fill="FFFFFF"/>
              <w:spacing w:line="276" w:lineRule="auto"/>
              <w:jc w:val="both"/>
              <w:rPr>
                <w:rFonts w:ascii="Sylfaen" w:hAnsi="Sylfaen" w:cs="Sylfaen"/>
                <w:b/>
                <w:bCs/>
                <w:noProof/>
                <w:sz w:val="16"/>
                <w:szCs w:val="16"/>
                <w:lang w:val="ka-GE"/>
              </w:rPr>
            </w:pPr>
            <w:r w:rsidRPr="00BC259C">
              <w:rPr>
                <w:rFonts w:ascii="Sylfaen" w:hAnsi="Sylfaen" w:cs="Sylfaen"/>
                <w:b/>
                <w:bCs/>
                <w:noProof/>
                <w:sz w:val="16"/>
                <w:szCs w:val="16"/>
                <w:lang w:val="ka-GE"/>
              </w:rPr>
              <w:t xml:space="preserve">თემა 2. გადასახადის ელემენტები. საგადასახდო სამართლის წყაროები.  </w:t>
            </w:r>
          </w:p>
          <w:p w:rsidR="00BC259C" w:rsidRPr="00BC259C" w:rsidRDefault="00BC259C" w:rsidP="00BC259C">
            <w:pPr>
              <w:shd w:val="clear" w:color="auto" w:fill="FFFFFF"/>
              <w:jc w:val="both"/>
              <w:rPr>
                <w:rFonts w:ascii="Sylfaen" w:hAnsi="Sylfaen" w:cs="Sylfaen"/>
                <w:bCs/>
                <w:sz w:val="16"/>
                <w:szCs w:val="16"/>
              </w:rPr>
            </w:pPr>
          </w:p>
          <w:p w:rsidR="00BC259C" w:rsidRPr="00BC259C" w:rsidRDefault="00BC259C" w:rsidP="00BC259C">
            <w:pPr>
              <w:shd w:val="clear" w:color="auto" w:fill="FFFFFF"/>
              <w:jc w:val="both"/>
              <w:rPr>
                <w:rFonts w:ascii="Sylfaen" w:hAnsi="Sylfaen" w:cs="Sylfaen"/>
                <w:b/>
                <w:bCs/>
                <w:sz w:val="16"/>
                <w:szCs w:val="16"/>
                <w:lang w:val="ka-GE"/>
              </w:rPr>
            </w:pPr>
            <w:r w:rsidRPr="00BC259C">
              <w:rPr>
                <w:rFonts w:ascii="Sylfaen" w:hAnsi="Sylfaen" w:cs="Sylfaen"/>
                <w:sz w:val="16"/>
                <w:szCs w:val="16"/>
              </w:rPr>
              <w:t>გადასახადის ელემენტების ცნება და სამართლებრივი მნიშვნელობა. გადასახადის გადამხდელი (გადასახადის სუბიექტი). დაბეგვრის ობიექტი და საგანი. საგადასახადო ბაზა, გადასახადის მასშტაბი და დაბეგვრის ერთეული. გადასახადის წყარო. სახელმწიფოს საგადასახადო იურისდიქციის საზღვრები. საგადასახადო პერიოდი. საგადასახადო ბაზის აღრიცხვის მეთოდები. გადასახადის განაკვეთები. დაბეგვრის მეთოდები. საგადასახადო შეღავათები. საგადასახადო შეღავათების სახეები. გადასახადის გამოანგარიშების წესი. გადასახადის გადახდის წესი.</w:t>
            </w:r>
          </w:p>
          <w:p w:rsidR="00BC259C" w:rsidRPr="00BC259C" w:rsidRDefault="00BC259C" w:rsidP="00BC259C">
            <w:pPr>
              <w:shd w:val="clear" w:color="auto" w:fill="FFFFFF"/>
              <w:jc w:val="both"/>
              <w:rPr>
                <w:rFonts w:ascii="Sylfaen" w:hAnsi="Sylfaen" w:cs="Sylfaen"/>
                <w:b/>
                <w:bCs/>
                <w:sz w:val="16"/>
                <w:szCs w:val="16"/>
                <w:lang w:val="ka-GE"/>
              </w:rPr>
            </w:pPr>
          </w:p>
          <w:p w:rsidR="00BC259C" w:rsidRPr="00BC259C"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rPr>
              <w:t>საგადასახადო წყაროების ცნება და სახეები. საქართველოს საგადასახადო კანონმდებლობა. საქართველოს კონსტიტუცია საგადასახადო სამართლის წყაროების სისტემაში. საერთაშორისო ხელშეკრულებები და შეთანხმებები საქართველოს საგადასახადო კანონმდებლობის სისტემაში. საქართველოს საგადასახადო კოდექსი საქართველოს საგადასახადო კანონმდებლობის სისტემაში. კანონქვემდებარე ნორმატიული აქტები საქართველოს საგადასახადო კანონმდებლობის სისტემაში. საგადასახადო კანონმდებლობის მოქმედება დროში, სივრცეში და პირთა წრის მიმართ. საგადასახადო კანონმდებლობის ვადების განსაზღვრა. საქართველოს საგადასახადო კანონმდებლობის პრინციპები</w:t>
            </w:r>
            <w:r w:rsidRPr="00BC259C">
              <w:rPr>
                <w:rFonts w:ascii="Sylfaen" w:hAnsi="Sylfaen" w:cs="Sylfaen"/>
                <w:noProof/>
                <w:sz w:val="16"/>
                <w:szCs w:val="16"/>
                <w:lang w:val="ka-GE"/>
              </w:rPr>
              <w:t xml:space="preserve">. </w:t>
            </w:r>
          </w:p>
        </w:tc>
      </w:tr>
      <w:tr w:rsidR="00BC259C" w:rsidTr="008807DF">
        <w:trPr>
          <w:trHeight w:val="253"/>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rPr>
                <w:rFonts w:ascii="Sylfaen" w:hAnsi="Sylfaen" w:cs="Sylfaen"/>
                <w:b/>
                <w:bCs/>
                <w:noProof/>
                <w:color w:val="000000"/>
                <w:sz w:val="16"/>
                <w:szCs w:val="16"/>
                <w:lang w:val="ka-GE"/>
              </w:rPr>
            </w:pPr>
            <w:r w:rsidRPr="00BC259C">
              <w:rPr>
                <w:rFonts w:ascii="Sylfaen" w:hAnsi="Sylfaen" w:cs="Sylfaen"/>
                <w:b/>
                <w:bCs/>
                <w:sz w:val="16"/>
                <w:szCs w:val="16"/>
                <w:lang w:val="ka-GE"/>
              </w:rPr>
              <w:t>ძირითადი</w:t>
            </w:r>
            <w:r w:rsidRPr="00BC259C">
              <w:rPr>
                <w:b/>
                <w:bCs/>
                <w:sz w:val="16"/>
                <w:szCs w:val="16"/>
                <w:lang w:val="ka-GE"/>
              </w:rPr>
              <w:t xml:space="preserve"> </w:t>
            </w:r>
            <w:r w:rsidRPr="00BC259C">
              <w:rPr>
                <w:rFonts w:ascii="Sylfaen" w:hAnsi="Sylfaen" w:cs="Sylfaen"/>
                <w:b/>
                <w:bCs/>
                <w:sz w:val="16"/>
                <w:szCs w:val="16"/>
                <w:lang w:val="ka-GE"/>
              </w:rPr>
              <w:t>ლიტერატურა</w:t>
            </w:r>
            <w:r w:rsidRPr="00BC259C">
              <w:rPr>
                <w:b/>
                <w:bCs/>
                <w:sz w:val="16"/>
                <w:szCs w:val="16"/>
                <w:lang w:val="ka-GE"/>
              </w:rPr>
              <w:t>:</w:t>
            </w:r>
          </w:p>
        </w:tc>
      </w:tr>
      <w:tr w:rsidR="00BC259C" w:rsidTr="00022EB6">
        <w:trPr>
          <w:trHeight w:val="22"/>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numPr>
                <w:ilvl w:val="0"/>
                <w:numId w:val="40"/>
              </w:numPr>
              <w:ind w:left="217" w:hanging="217"/>
              <w:jc w:val="both"/>
              <w:rPr>
                <w:rFonts w:cs="Sylfaen"/>
                <w:noProof/>
                <w:sz w:val="16"/>
                <w:szCs w:val="16"/>
                <w:lang w:val="ka-GE"/>
              </w:rPr>
            </w:pPr>
            <w:r w:rsidRPr="00BC259C">
              <w:rPr>
                <w:rFonts w:ascii="Sylfaen" w:hAnsi="Sylfaen" w:cs="Sylfaen"/>
                <w:sz w:val="16"/>
                <w:szCs w:val="16"/>
                <w:lang w:val="ka-GE"/>
              </w:rPr>
              <w:t>ზ</w:t>
            </w:r>
            <w:r w:rsidRPr="00BC259C">
              <w:rPr>
                <w:sz w:val="16"/>
                <w:szCs w:val="16"/>
                <w:lang w:val="ka-GE"/>
              </w:rPr>
              <w:t xml:space="preserve">. </w:t>
            </w:r>
            <w:r w:rsidRPr="00BC259C">
              <w:rPr>
                <w:rFonts w:ascii="Sylfaen" w:hAnsi="Sylfaen" w:cs="Sylfaen"/>
                <w:sz w:val="16"/>
                <w:szCs w:val="16"/>
                <w:lang w:val="ka-GE"/>
              </w:rPr>
              <w:t>როგავა</w:t>
            </w:r>
            <w:r w:rsidRPr="00BC259C">
              <w:rPr>
                <w:sz w:val="16"/>
                <w:szCs w:val="16"/>
                <w:lang w:val="ka-GE"/>
              </w:rPr>
              <w:t xml:space="preserve">, </w:t>
            </w:r>
            <w:r w:rsidRPr="00BC259C">
              <w:rPr>
                <w:rFonts w:ascii="Sylfaen" w:hAnsi="Sylfaen" w:cs="Sylfaen"/>
                <w:sz w:val="16"/>
                <w:szCs w:val="16"/>
                <w:lang w:val="ka-GE"/>
              </w:rPr>
              <w:t>საგადასახადო</w:t>
            </w:r>
            <w:r w:rsidRPr="00BC259C">
              <w:rPr>
                <w:sz w:val="16"/>
                <w:szCs w:val="16"/>
                <w:lang w:val="ka-GE"/>
              </w:rPr>
              <w:t xml:space="preserve"> </w:t>
            </w:r>
            <w:r w:rsidRPr="00BC259C">
              <w:rPr>
                <w:rFonts w:ascii="Sylfaen" w:hAnsi="Sylfaen" w:cs="Sylfaen"/>
                <w:sz w:val="16"/>
                <w:szCs w:val="16"/>
                <w:lang w:val="ka-GE"/>
              </w:rPr>
              <w:t>სამართალი</w:t>
            </w:r>
            <w:r w:rsidRPr="00BC259C">
              <w:rPr>
                <w:sz w:val="16"/>
                <w:szCs w:val="16"/>
                <w:lang w:val="ka-GE"/>
              </w:rPr>
              <w:t xml:space="preserve">, </w:t>
            </w:r>
            <w:r w:rsidRPr="00BC259C">
              <w:rPr>
                <w:rFonts w:ascii="Sylfaen" w:hAnsi="Sylfaen" w:cs="Sylfaen"/>
                <w:sz w:val="16"/>
                <w:szCs w:val="16"/>
                <w:lang w:val="ka-GE"/>
              </w:rPr>
              <w:t>დამხმარე</w:t>
            </w:r>
            <w:r w:rsidRPr="00BC259C">
              <w:rPr>
                <w:sz w:val="16"/>
                <w:szCs w:val="16"/>
                <w:lang w:val="ka-GE"/>
              </w:rPr>
              <w:t xml:space="preserve"> </w:t>
            </w:r>
            <w:r w:rsidRPr="00BC259C">
              <w:rPr>
                <w:rFonts w:ascii="Sylfaen" w:hAnsi="Sylfaen" w:cs="Sylfaen"/>
                <w:sz w:val="16"/>
                <w:szCs w:val="16"/>
                <w:lang w:val="ka-GE"/>
              </w:rPr>
              <w:t>სახელმძღვანელო</w:t>
            </w:r>
            <w:r w:rsidRPr="00BC259C">
              <w:rPr>
                <w:sz w:val="16"/>
                <w:szCs w:val="16"/>
                <w:lang w:val="ka-GE"/>
              </w:rPr>
              <w:t xml:space="preserve">, </w:t>
            </w:r>
            <w:r w:rsidRPr="00BC259C">
              <w:rPr>
                <w:rFonts w:ascii="Sylfaen" w:hAnsi="Sylfaen" w:cs="Sylfaen"/>
                <w:sz w:val="16"/>
                <w:szCs w:val="16"/>
                <w:lang w:val="ka-GE"/>
              </w:rPr>
              <w:t>წიგნი</w:t>
            </w:r>
            <w:r w:rsidRPr="00BC259C">
              <w:rPr>
                <w:sz w:val="16"/>
                <w:szCs w:val="16"/>
                <w:lang w:val="ka-GE"/>
              </w:rPr>
              <w:t xml:space="preserve"> </w:t>
            </w:r>
            <w:r w:rsidRPr="00BC259C">
              <w:rPr>
                <w:rFonts w:ascii="Sylfaen" w:hAnsi="Sylfaen" w:cs="Sylfaen"/>
                <w:sz w:val="16"/>
                <w:szCs w:val="16"/>
                <w:lang w:val="ka-GE"/>
              </w:rPr>
              <w:t>პირველი</w:t>
            </w:r>
            <w:r w:rsidRPr="00BC259C">
              <w:rPr>
                <w:sz w:val="16"/>
                <w:szCs w:val="16"/>
                <w:lang w:val="ka-GE"/>
              </w:rPr>
              <w:t xml:space="preserve">, </w:t>
            </w:r>
            <w:r w:rsidRPr="00BC259C">
              <w:rPr>
                <w:rFonts w:ascii="Sylfaen" w:hAnsi="Sylfaen" w:cs="Sylfaen"/>
                <w:sz w:val="16"/>
                <w:szCs w:val="16"/>
                <w:lang w:val="ka-GE"/>
              </w:rPr>
              <w:t>თბ</w:t>
            </w:r>
            <w:r w:rsidRPr="00BC259C">
              <w:rPr>
                <w:sz w:val="16"/>
                <w:szCs w:val="16"/>
                <w:lang w:val="ka-GE"/>
              </w:rPr>
              <w:t>., 2018.</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BC259C" w:rsidTr="00772CC6">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3</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jc w:val="both"/>
              <w:rPr>
                <w:rFonts w:ascii="Sylfaen" w:hAnsi="Sylfaen" w:cs="Sylfaen"/>
                <w:b/>
                <w:bCs/>
                <w:sz w:val="16"/>
                <w:szCs w:val="16"/>
              </w:rPr>
            </w:pPr>
            <w:r w:rsidRPr="00BC259C">
              <w:rPr>
                <w:rFonts w:ascii="Sylfaen" w:hAnsi="Sylfaen" w:cs="Sylfaen"/>
                <w:b/>
                <w:bCs/>
                <w:sz w:val="16"/>
                <w:szCs w:val="16"/>
              </w:rPr>
              <w:lastRenderedPageBreak/>
              <w:t xml:space="preserve">თემა 3. საგადასახადო-სამართლებრივი ურთიერთობების ცნება და ნიშნები. საგადასახადო-სამართლებრივი ურთიერთობების სუბიექტები. გადასახადის გადამხდელი, საგადასახადო აგენტი. </w:t>
            </w:r>
            <w:r w:rsidRPr="00BC259C">
              <w:rPr>
                <w:rFonts w:ascii="Sylfaen" w:hAnsi="Sylfaen" w:cs="Sylfaen"/>
                <w:b/>
                <w:bCs/>
                <w:sz w:val="16"/>
                <w:szCs w:val="16"/>
              </w:rPr>
              <w:lastRenderedPageBreak/>
              <w:t xml:space="preserve">გადასახადის გადამხდელის სამართლებრივი დაცვა </w:t>
            </w:r>
          </w:p>
          <w:p w:rsidR="00BC259C" w:rsidRPr="00BC259C" w:rsidRDefault="00BC259C" w:rsidP="00BC259C">
            <w:pPr>
              <w:jc w:val="both"/>
              <w:rPr>
                <w:rFonts w:ascii="Sylfaen" w:hAnsi="Sylfaen" w:cs="Sylfaen"/>
                <w:sz w:val="16"/>
                <w:szCs w:val="16"/>
              </w:rPr>
            </w:pPr>
          </w:p>
          <w:p w:rsidR="00BC259C" w:rsidRPr="00BC259C" w:rsidRDefault="00BC259C" w:rsidP="00BC259C">
            <w:pPr>
              <w:jc w:val="both"/>
              <w:rPr>
                <w:rFonts w:ascii="Sylfaen" w:hAnsi="Sylfaen" w:cs="Sylfaen"/>
                <w:b/>
                <w:bCs/>
                <w:sz w:val="16"/>
                <w:szCs w:val="16"/>
              </w:rPr>
            </w:pPr>
            <w:r w:rsidRPr="00BC259C">
              <w:rPr>
                <w:rFonts w:ascii="Sylfaen" w:hAnsi="Sylfaen" w:cs="Sylfaen"/>
                <w:sz w:val="16"/>
                <w:szCs w:val="16"/>
              </w:rPr>
              <w:t xml:space="preserve">საგადასახადო-სამართლებრივი ურთიერთობების ცნება და ზოგადი დახასიათება. საგადასახადო-სამართლებრივი ურთიერთობების ნიშნები. სამეწარმეო საქმიანობა და გადასახადებით დაბეგვრა. ბუღალტრული აღრიცხვა და გადასახადებით დაბეგვრა. ეკონომიკური საქმიანობის საგადასახადო შედეგების განსაზღვრის თავისებურებანი. </w:t>
            </w:r>
          </w:p>
          <w:p w:rsidR="00BC259C" w:rsidRPr="00BC259C" w:rsidRDefault="00BC259C" w:rsidP="00BC259C">
            <w:pPr>
              <w:jc w:val="both"/>
              <w:rPr>
                <w:rFonts w:ascii="Sylfaen" w:hAnsi="Sylfaen" w:cs="Sylfaen"/>
                <w:b/>
                <w:bCs/>
                <w:sz w:val="16"/>
                <w:szCs w:val="16"/>
              </w:rPr>
            </w:pPr>
          </w:p>
          <w:p w:rsidR="00BC259C" w:rsidRPr="00BC259C" w:rsidRDefault="00BC259C" w:rsidP="00BC259C">
            <w:pPr>
              <w:jc w:val="both"/>
              <w:rPr>
                <w:rFonts w:ascii="Sylfaen" w:hAnsi="Sylfaen" w:cs="Sylfaen"/>
                <w:b/>
                <w:bCs/>
                <w:sz w:val="16"/>
                <w:szCs w:val="16"/>
              </w:rPr>
            </w:pPr>
            <w:r w:rsidRPr="00BC259C">
              <w:rPr>
                <w:rFonts w:ascii="Sylfaen" w:hAnsi="Sylfaen" w:cs="Sylfaen"/>
                <w:sz w:val="16"/>
                <w:szCs w:val="16"/>
              </w:rPr>
              <w:t xml:space="preserve">საგადასახადო-სამართლებრივი ურთიერთობების სუბიექტები.  გადასახადის გადამხდელის ცნება და სახეები. გადასახადის გადამხდელთა კლასიფიკაცია. გადასახადის გადამხელის საგადასახადო სტატუსი. ფიზიკური პირის საგადასახადო სტატუსი. საქართველოს რეზიდენტი და არარეზიდენტი ფიზიკური პირები.  საწარმოთა/ორგანიზაციათა საგადასახადო სტატუსი. საქართველოს საწარმო და უცხოური საწარმო. უცხოური საწარმოს ან არარეზიდენტი ფიზიკური პირის მუდმივი დაწესებულება. საგადასახადო აგენტი, სხვა ვალდებული პირი. ურთიერთდამოკიდებული პირები. გადასახადის გადამხდელის წარმომადგენელი. </w:t>
            </w:r>
            <w:bookmarkStart w:id="11" w:name="_Toc478728273"/>
            <w:bookmarkStart w:id="12" w:name="_Toc478728260"/>
            <w:bookmarkStart w:id="13" w:name="_Toc478728267"/>
            <w:bookmarkStart w:id="14" w:name="_Toc478728268"/>
          </w:p>
          <w:p w:rsidR="00BC259C" w:rsidRPr="00BC259C" w:rsidRDefault="00BC259C" w:rsidP="00BC259C">
            <w:pPr>
              <w:jc w:val="both"/>
              <w:rPr>
                <w:rFonts w:ascii="Sylfaen" w:hAnsi="Sylfaen" w:cs="Sylfaen"/>
                <w:b/>
                <w:bCs/>
                <w:sz w:val="16"/>
                <w:szCs w:val="16"/>
              </w:rPr>
            </w:pPr>
          </w:p>
          <w:bookmarkEnd w:id="11"/>
          <w:bookmarkEnd w:id="12"/>
          <w:bookmarkEnd w:id="13"/>
          <w:bookmarkEnd w:id="14"/>
          <w:p w:rsidR="00BC259C" w:rsidRPr="00BC259C"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rPr>
              <w:t>გადასახადის გადამხდელის ძირითადი უფლებები. ინფორმაციის მოთხოვნის უფლება. საგადასახადო საიდუმლოება. საგადასახადო შეღავათით სარგებლობისა და</w:t>
            </w:r>
            <w:r w:rsidRPr="00BC259C">
              <w:rPr>
                <w:rFonts w:ascii="Sylfaen" w:hAnsi="Sylfaen" w:cs="Sylfaen"/>
                <w:sz w:val="16"/>
                <w:szCs w:val="16"/>
                <w:lang w:val="ka-GE"/>
              </w:rPr>
              <w:t xml:space="preserve"> </w:t>
            </w:r>
            <w:r w:rsidRPr="00BC259C">
              <w:rPr>
                <w:rFonts w:ascii="Sylfaen" w:hAnsi="Sylfaen" w:cs="Sylfaen"/>
                <w:sz w:val="16"/>
                <w:szCs w:val="16"/>
              </w:rPr>
              <w:t>ზედმეტად გადახდილი გადასახადის თანხის დაბრუნების უფლება. საგადასახადო ორგანოს გადაწყვეტილების გასაჩივრებისა და საგადასახადო ორგანოს უკანონო გადაწყვეტილების შედეგად მიყენებული ზიანის ანაზღაურების უფლება. გადასახადის გადამხდელის სხვა უფლებები. გადასახადის გადამხდელის ვალდებულებები. მიმოწერა გადასახადის გადამხდელთან.</w:t>
            </w:r>
          </w:p>
        </w:tc>
      </w:tr>
      <w:tr w:rsidR="00BC259C" w:rsidTr="009A779B">
        <w:trPr>
          <w:trHeight w:val="253"/>
          <w:tblCellSpacing w:w="20" w:type="dxa"/>
        </w:trPr>
        <w:tc>
          <w:tcPr>
            <w:tcW w:w="750" w:type="dxa"/>
            <w:vMerge/>
            <w:tcBorders>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rPr>
                <w:rFonts w:ascii="Sylfaen" w:hAnsi="Sylfaen" w:cs="Sylfaen"/>
                <w:b/>
                <w:bCs/>
                <w:noProof/>
                <w:sz w:val="16"/>
                <w:szCs w:val="16"/>
                <w:lang w:val="ka-GE"/>
              </w:rPr>
            </w:pPr>
            <w:r w:rsidRPr="00BC259C">
              <w:rPr>
                <w:rFonts w:ascii="Sylfaen" w:hAnsi="Sylfaen" w:cs="Sylfaen"/>
                <w:b/>
                <w:bCs/>
                <w:sz w:val="16"/>
                <w:szCs w:val="16"/>
                <w:lang w:val="ka-GE"/>
              </w:rPr>
              <w:t>ძირითადი</w:t>
            </w:r>
            <w:r w:rsidRPr="00BC259C">
              <w:rPr>
                <w:b/>
                <w:bCs/>
                <w:sz w:val="16"/>
                <w:szCs w:val="16"/>
                <w:lang w:val="ka-GE"/>
              </w:rPr>
              <w:t xml:space="preserve"> </w:t>
            </w:r>
            <w:r w:rsidRPr="00BC259C">
              <w:rPr>
                <w:rFonts w:ascii="Sylfaen" w:hAnsi="Sylfaen" w:cs="Sylfaen"/>
                <w:b/>
                <w:bCs/>
                <w:sz w:val="16"/>
                <w:szCs w:val="16"/>
                <w:lang w:val="ka-GE"/>
              </w:rPr>
              <w:t>ლიტერატურა</w:t>
            </w:r>
            <w:r w:rsidRPr="00BC259C">
              <w:rPr>
                <w:b/>
                <w:bCs/>
                <w:sz w:val="16"/>
                <w:szCs w:val="16"/>
                <w:lang w:val="ka-GE"/>
              </w:rPr>
              <w:t>:</w:t>
            </w:r>
          </w:p>
        </w:tc>
      </w:tr>
      <w:tr w:rsidR="00BC259C" w:rsidTr="00022EB6">
        <w:trPr>
          <w:trHeight w:val="22"/>
          <w:tblCellSpacing w:w="20" w:type="dxa"/>
        </w:trPr>
        <w:tc>
          <w:tcPr>
            <w:tcW w:w="750" w:type="dxa"/>
            <w:vMerge/>
            <w:tcBorders>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numPr>
                <w:ilvl w:val="0"/>
                <w:numId w:val="40"/>
              </w:numPr>
              <w:ind w:left="217" w:hanging="217"/>
              <w:jc w:val="both"/>
              <w:rPr>
                <w:rFonts w:ascii="Sylfaen" w:hAnsi="Sylfaen"/>
                <w:sz w:val="16"/>
                <w:szCs w:val="16"/>
                <w:lang w:val="ka-GE"/>
              </w:rPr>
            </w:pPr>
            <w:r w:rsidRPr="00BC259C">
              <w:rPr>
                <w:rFonts w:ascii="Sylfaen" w:hAnsi="Sylfaen" w:cs="Sylfaen"/>
                <w:sz w:val="16"/>
                <w:szCs w:val="16"/>
                <w:lang w:val="ka-GE"/>
              </w:rPr>
              <w:t>ზ</w:t>
            </w:r>
            <w:r w:rsidRPr="00BC259C">
              <w:rPr>
                <w:sz w:val="16"/>
                <w:szCs w:val="16"/>
                <w:lang w:val="ka-GE"/>
              </w:rPr>
              <w:t xml:space="preserve">. </w:t>
            </w:r>
            <w:r w:rsidRPr="00BC259C">
              <w:rPr>
                <w:rFonts w:ascii="Sylfaen" w:hAnsi="Sylfaen" w:cs="Sylfaen"/>
                <w:sz w:val="16"/>
                <w:szCs w:val="16"/>
                <w:lang w:val="ka-GE"/>
              </w:rPr>
              <w:t>როგავა</w:t>
            </w:r>
            <w:r w:rsidRPr="00BC259C">
              <w:rPr>
                <w:sz w:val="16"/>
                <w:szCs w:val="16"/>
                <w:lang w:val="ka-GE"/>
              </w:rPr>
              <w:t xml:space="preserve">, </w:t>
            </w:r>
            <w:r w:rsidRPr="00BC259C">
              <w:rPr>
                <w:rFonts w:ascii="Sylfaen" w:hAnsi="Sylfaen" w:cs="Sylfaen"/>
                <w:sz w:val="16"/>
                <w:szCs w:val="16"/>
                <w:lang w:val="ka-GE"/>
              </w:rPr>
              <w:t>საგადასახადო</w:t>
            </w:r>
            <w:r w:rsidRPr="00BC259C">
              <w:rPr>
                <w:sz w:val="16"/>
                <w:szCs w:val="16"/>
                <w:lang w:val="ka-GE"/>
              </w:rPr>
              <w:t xml:space="preserve"> </w:t>
            </w:r>
            <w:r w:rsidRPr="00BC259C">
              <w:rPr>
                <w:rFonts w:ascii="Sylfaen" w:hAnsi="Sylfaen" w:cs="Sylfaen"/>
                <w:sz w:val="16"/>
                <w:szCs w:val="16"/>
                <w:lang w:val="ka-GE"/>
              </w:rPr>
              <w:t>სამართალი</w:t>
            </w:r>
            <w:r w:rsidRPr="00BC259C">
              <w:rPr>
                <w:sz w:val="16"/>
                <w:szCs w:val="16"/>
                <w:lang w:val="ka-GE"/>
              </w:rPr>
              <w:t xml:space="preserve">, </w:t>
            </w:r>
            <w:r w:rsidRPr="00BC259C">
              <w:rPr>
                <w:rFonts w:ascii="Sylfaen" w:hAnsi="Sylfaen" w:cs="Sylfaen"/>
                <w:sz w:val="16"/>
                <w:szCs w:val="16"/>
                <w:lang w:val="ka-GE"/>
              </w:rPr>
              <w:t>დამხმარე</w:t>
            </w:r>
            <w:r w:rsidRPr="00BC259C">
              <w:rPr>
                <w:sz w:val="16"/>
                <w:szCs w:val="16"/>
                <w:lang w:val="ka-GE"/>
              </w:rPr>
              <w:t xml:space="preserve"> </w:t>
            </w:r>
            <w:r w:rsidRPr="00BC259C">
              <w:rPr>
                <w:rFonts w:ascii="Sylfaen" w:hAnsi="Sylfaen" w:cs="Sylfaen"/>
                <w:sz w:val="16"/>
                <w:szCs w:val="16"/>
                <w:lang w:val="ka-GE"/>
              </w:rPr>
              <w:t>სახელმძღვანელო</w:t>
            </w:r>
            <w:r w:rsidRPr="00BC259C">
              <w:rPr>
                <w:sz w:val="16"/>
                <w:szCs w:val="16"/>
                <w:lang w:val="ka-GE"/>
              </w:rPr>
              <w:t xml:space="preserve">, </w:t>
            </w:r>
            <w:r w:rsidRPr="00BC259C">
              <w:rPr>
                <w:rFonts w:ascii="Sylfaen" w:hAnsi="Sylfaen" w:cs="Sylfaen"/>
                <w:sz w:val="16"/>
                <w:szCs w:val="16"/>
                <w:lang w:val="ka-GE"/>
              </w:rPr>
              <w:t>წიგნი</w:t>
            </w:r>
            <w:r w:rsidRPr="00BC259C">
              <w:rPr>
                <w:sz w:val="16"/>
                <w:szCs w:val="16"/>
                <w:lang w:val="ka-GE"/>
              </w:rPr>
              <w:t xml:space="preserve"> </w:t>
            </w:r>
            <w:r w:rsidRPr="00BC259C">
              <w:rPr>
                <w:rFonts w:ascii="Sylfaen" w:hAnsi="Sylfaen" w:cs="Sylfaen"/>
                <w:sz w:val="16"/>
                <w:szCs w:val="16"/>
                <w:lang w:val="ka-GE"/>
              </w:rPr>
              <w:t>პირველი</w:t>
            </w:r>
            <w:r w:rsidRPr="00BC259C">
              <w:rPr>
                <w:sz w:val="16"/>
                <w:szCs w:val="16"/>
                <w:lang w:val="ka-GE"/>
              </w:rPr>
              <w:t xml:space="preserve">, </w:t>
            </w:r>
            <w:r w:rsidRPr="00BC259C">
              <w:rPr>
                <w:rFonts w:ascii="Sylfaen" w:hAnsi="Sylfaen" w:cs="Sylfaen"/>
                <w:sz w:val="16"/>
                <w:szCs w:val="16"/>
                <w:lang w:val="ka-GE"/>
              </w:rPr>
              <w:t>თბ</w:t>
            </w:r>
            <w:r w:rsidRPr="00BC259C">
              <w:rPr>
                <w:sz w:val="16"/>
                <w:szCs w:val="16"/>
                <w:lang w:val="ka-GE"/>
              </w:rPr>
              <w:t>., 2018.</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BC259C"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4</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tabs>
                <w:tab w:val="left" w:pos="234"/>
                <w:tab w:val="left" w:pos="444"/>
              </w:tabs>
              <w:ind w:right="-1"/>
              <w:jc w:val="both"/>
              <w:rPr>
                <w:rFonts w:ascii="Sylfaen" w:hAnsi="Sylfaen" w:cs="Sylfaen"/>
                <w:b/>
                <w:bCs/>
                <w:sz w:val="16"/>
                <w:szCs w:val="16"/>
                <w:shd w:val="clear" w:color="auto" w:fill="FFFFFF"/>
                <w:lang w:val="ka-GE"/>
              </w:rPr>
            </w:pPr>
            <w:r w:rsidRPr="00BC259C">
              <w:rPr>
                <w:rFonts w:ascii="Sylfaen" w:hAnsi="Sylfaen" w:cs="Sylfaen"/>
                <w:b/>
                <w:bCs/>
                <w:sz w:val="16"/>
                <w:szCs w:val="16"/>
              </w:rPr>
              <w:t xml:space="preserve">თემა 4. </w:t>
            </w:r>
            <w:r w:rsidRPr="00BC259C">
              <w:rPr>
                <w:rFonts w:ascii="Sylfaen" w:hAnsi="Sylfaen" w:cs="Sylfaen"/>
                <w:b/>
                <w:bCs/>
                <w:noProof/>
                <w:sz w:val="16"/>
                <w:szCs w:val="16"/>
                <w:lang w:val="ka-GE"/>
              </w:rPr>
              <w:t xml:space="preserve">საგადასახადო ადმინისტრაციები. საგადასახადო ორგანოების უფლებები და ვალდებულებები. </w:t>
            </w:r>
            <w:r w:rsidRPr="00BC259C">
              <w:rPr>
                <w:rFonts w:ascii="Sylfaen" w:hAnsi="Sylfaen" w:cs="Sylfaen"/>
                <w:b/>
                <w:bCs/>
                <w:sz w:val="16"/>
                <w:szCs w:val="16"/>
                <w:shd w:val="clear" w:color="auto" w:fill="FFFFFF"/>
              </w:rPr>
              <w:t xml:space="preserve">საგადასახადო კონტროლი  </w:t>
            </w:r>
          </w:p>
          <w:p w:rsidR="00BC259C" w:rsidRPr="00BC259C" w:rsidRDefault="00BC259C" w:rsidP="00BC259C">
            <w:pPr>
              <w:shd w:val="clear" w:color="auto" w:fill="FFFFFF"/>
              <w:spacing w:line="276" w:lineRule="auto"/>
              <w:jc w:val="both"/>
              <w:rPr>
                <w:rFonts w:ascii="Sylfaen" w:hAnsi="Sylfaen" w:cs="Sylfaen"/>
                <w:bCs/>
                <w:noProof/>
                <w:sz w:val="16"/>
                <w:szCs w:val="16"/>
                <w:lang w:val="ka-GE"/>
              </w:rPr>
            </w:pPr>
          </w:p>
          <w:p w:rsidR="00BC259C" w:rsidRPr="00BC259C" w:rsidRDefault="00BC259C" w:rsidP="00BC259C">
            <w:pPr>
              <w:shd w:val="clear" w:color="auto" w:fill="FFFFFF"/>
              <w:jc w:val="both"/>
              <w:rPr>
                <w:rFonts w:ascii="Sylfaen" w:hAnsi="Sylfaen" w:cs="Sylfaen"/>
                <w:b/>
                <w:bCs/>
                <w:sz w:val="16"/>
                <w:szCs w:val="16"/>
              </w:rPr>
            </w:pPr>
            <w:r w:rsidRPr="00BC259C">
              <w:rPr>
                <w:rFonts w:ascii="Sylfaen" w:hAnsi="Sylfaen" w:cs="Sylfaen"/>
                <w:sz w:val="16"/>
                <w:szCs w:val="16"/>
              </w:rPr>
              <w:t xml:space="preserve">საგადასახადო ორგანოების საქმიანობის ორგანიზაცია. საქართველოს საგადასახადო ორგანოები. საქართველოს შემოსავლების სამსახური. შემოსავლების სამსახურის ძირითადი ფუნქციები.  შემოსავლების სამსახურის შემადგენლობაში შემავალი საგადასახადო ორგანოები. შემოსავლების სამსახურის თანანამშრომლები. მათი სპეციალური უფლებამოსილება, სამართლებრივი და სოციალური დაცვის გარანტიები. </w:t>
            </w:r>
          </w:p>
          <w:p w:rsidR="00BC259C" w:rsidRPr="00BC259C" w:rsidRDefault="00BC259C" w:rsidP="00BC259C">
            <w:pPr>
              <w:shd w:val="clear" w:color="auto" w:fill="FFFFFF"/>
              <w:jc w:val="both"/>
              <w:rPr>
                <w:rFonts w:ascii="Sylfaen" w:hAnsi="Sylfaen" w:cs="Sylfaen"/>
                <w:b/>
                <w:bCs/>
                <w:sz w:val="16"/>
                <w:szCs w:val="16"/>
              </w:rPr>
            </w:pPr>
          </w:p>
          <w:p w:rsidR="00BC259C" w:rsidRPr="00BC259C" w:rsidRDefault="00BC259C" w:rsidP="00BC259C">
            <w:pPr>
              <w:shd w:val="clear" w:color="auto" w:fill="FFFFFF"/>
              <w:jc w:val="both"/>
              <w:rPr>
                <w:rFonts w:ascii="Sylfaen" w:hAnsi="Sylfaen" w:cs="Sylfaen"/>
                <w:b/>
                <w:bCs/>
                <w:sz w:val="16"/>
                <w:szCs w:val="16"/>
                <w:lang w:val="ka-GE"/>
              </w:rPr>
            </w:pPr>
            <w:r w:rsidRPr="00BC259C">
              <w:rPr>
                <w:rFonts w:ascii="Sylfaen" w:hAnsi="Sylfaen" w:cs="Sylfaen"/>
                <w:sz w:val="16"/>
                <w:szCs w:val="16"/>
              </w:rPr>
              <w:t>საგადასახადო ორგანოების უფლებები. საგადასახადო კონტროლის უფლება. გადასახადის გადამხდელის საგადასახადო ვალდებულების მოცულობის დამოუკიდებლად განსაზღვრის უფლება. საგადასახადო სანქციის გამოყენებისა და ადმინისტრაციული</w:t>
            </w:r>
            <w:r w:rsidRPr="00BC259C">
              <w:rPr>
                <w:rFonts w:ascii="Sylfaen" w:hAnsi="Sylfaen" w:cs="Sylfaen"/>
                <w:sz w:val="16"/>
                <w:szCs w:val="16"/>
                <w:lang w:val="ka-GE"/>
              </w:rPr>
              <w:t xml:space="preserve"> </w:t>
            </w:r>
            <w:r w:rsidRPr="00BC259C">
              <w:rPr>
                <w:rFonts w:ascii="Sylfaen" w:hAnsi="Sylfaen" w:cs="Sylfaen"/>
                <w:sz w:val="16"/>
                <w:szCs w:val="16"/>
              </w:rPr>
              <w:t>სახდელის დაკისრების უფლება.</w:t>
            </w:r>
            <w:r>
              <w:rPr>
                <w:rFonts w:ascii="Sylfaen" w:hAnsi="Sylfaen" w:cs="Sylfaen"/>
                <w:sz w:val="16"/>
                <w:szCs w:val="16"/>
                <w:lang w:val="ka-GE"/>
              </w:rPr>
              <w:t xml:space="preserve"> </w:t>
            </w:r>
            <w:r w:rsidRPr="00BC259C">
              <w:rPr>
                <w:rFonts w:ascii="Sylfaen" w:hAnsi="Sylfaen" w:cs="Sylfaen"/>
                <w:sz w:val="16"/>
                <w:szCs w:val="16"/>
              </w:rPr>
              <w:t>საგადასახადო დავალიანების საგადასახადო ვალდებულების შესრულების უზრუნველყოფის ღონისძიებებით ამოღების უფლება. გადასახადების ადმინისტრირების მიზნით სპეციალისტების ან ექსპერტების მოწვევის უფლება. საგადასახადო ორგანოთა ვალდებულებები. Privé სერვისი. საგადასახადო ორგანოების პასუხისმგებლობა</w:t>
            </w:r>
            <w:r w:rsidRPr="00BC259C">
              <w:rPr>
                <w:rFonts w:ascii="Sylfaen" w:hAnsi="Sylfaen" w:cs="Sylfaen"/>
                <w:sz w:val="16"/>
                <w:szCs w:val="16"/>
                <w:lang w:val="ka-GE"/>
              </w:rPr>
              <w:t>.</w:t>
            </w:r>
          </w:p>
          <w:p w:rsidR="00BC259C" w:rsidRPr="00BC259C" w:rsidRDefault="00BC259C" w:rsidP="00BC259C">
            <w:pPr>
              <w:tabs>
                <w:tab w:val="left" w:pos="234"/>
                <w:tab w:val="left" w:pos="444"/>
              </w:tabs>
              <w:ind w:right="-1"/>
              <w:jc w:val="both"/>
              <w:rPr>
                <w:rFonts w:ascii="Sylfaen" w:hAnsi="Sylfaen" w:cs="Sylfaen"/>
                <w:b/>
                <w:bCs/>
                <w:sz w:val="16"/>
                <w:szCs w:val="16"/>
                <w:shd w:val="clear" w:color="auto" w:fill="FFFFFF"/>
                <w:lang w:val="ka-GE"/>
              </w:rPr>
            </w:pPr>
          </w:p>
          <w:p w:rsidR="00BC259C" w:rsidRPr="00BC259C"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rPr>
              <w:t>საგადასახადო კონტროლის ცნება და მნიშვნელობა. საგადასახადო კონტროლის სახეები. მიმდინარე კონტროლის პროცედურები. ქრონომეტრაჟი. საგადასახადო მონიტორინგი. საკონტროლო შესყიდვა. საკონტროლო-სალარო აპარატების გამოყენების წესების დაცვის კონტროლი. დათვალიერება. ინვენტარიზაცია. საგადასახადო შემოწმება. საგადასახადო შემოწმება საგადასახადო კონტროლის სისტემაში. საგადასახადო შემოწმების სახეები. კამერალური საგადასახადო შემოწმება. გასვლითი საგადასახადო შემოწმება. გადაუდებელი გასვლითი საგადასახადო შემოწმება. საგადასახადო შემოწმების აქტი. საგადასახადო შემოწმების აქტის საფუძველზე გადაწყვეტილების გამოტანა</w:t>
            </w:r>
            <w:r w:rsidRPr="00BC259C">
              <w:rPr>
                <w:rFonts w:ascii="Sylfaen" w:hAnsi="Sylfaen" w:cs="Sylfaen"/>
                <w:sz w:val="16"/>
                <w:szCs w:val="16"/>
                <w:lang w:val="ka-GE"/>
              </w:rPr>
              <w:t>.</w:t>
            </w:r>
          </w:p>
        </w:tc>
      </w:tr>
      <w:tr w:rsidR="00BC259C"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Pr="00742098"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rPr>
                <w:rFonts w:ascii="Sylfaen" w:hAnsi="Sylfaen" w:cs="Sylfaen"/>
                <w:b/>
                <w:bCs/>
                <w:noProof/>
                <w:sz w:val="16"/>
                <w:szCs w:val="16"/>
                <w:lang w:val="ka-GE"/>
              </w:rPr>
            </w:pPr>
            <w:r w:rsidRPr="00BC259C">
              <w:rPr>
                <w:rFonts w:ascii="Sylfaen" w:hAnsi="Sylfaen" w:cs="Sylfaen"/>
                <w:sz w:val="16"/>
                <w:szCs w:val="16"/>
                <w:lang w:val="ka-GE"/>
              </w:rPr>
              <w:t>ძირითადი</w:t>
            </w:r>
            <w:r w:rsidRPr="00BC259C">
              <w:rPr>
                <w:sz w:val="16"/>
                <w:szCs w:val="16"/>
                <w:lang w:val="ka-GE"/>
              </w:rPr>
              <w:t xml:space="preserve"> </w:t>
            </w:r>
            <w:r w:rsidRPr="00BC259C">
              <w:rPr>
                <w:rFonts w:ascii="Sylfaen" w:hAnsi="Sylfaen" w:cs="Sylfaen"/>
                <w:sz w:val="16"/>
                <w:szCs w:val="16"/>
                <w:lang w:val="ka-GE"/>
              </w:rPr>
              <w:t>ლიტერატურა</w:t>
            </w:r>
            <w:r w:rsidRPr="00BC259C">
              <w:rPr>
                <w:sz w:val="16"/>
                <w:szCs w:val="16"/>
                <w:lang w:val="ka-GE"/>
              </w:rPr>
              <w:t>:</w:t>
            </w:r>
          </w:p>
        </w:tc>
      </w:tr>
      <w:tr w:rsidR="00BC259C" w:rsidTr="00022EB6">
        <w:trPr>
          <w:trHeight w:val="205"/>
          <w:tblCellSpacing w:w="20" w:type="dxa"/>
        </w:trPr>
        <w:tc>
          <w:tcPr>
            <w:tcW w:w="750" w:type="dxa"/>
            <w:vMerge/>
            <w:tcBorders>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pStyle w:val="Default"/>
              <w:numPr>
                <w:ilvl w:val="0"/>
                <w:numId w:val="40"/>
              </w:numPr>
              <w:tabs>
                <w:tab w:val="left" w:pos="217"/>
              </w:tabs>
              <w:ind w:left="217" w:hanging="217"/>
              <w:jc w:val="both"/>
              <w:rPr>
                <w:b/>
                <w:bCs/>
                <w:color w:val="auto"/>
                <w:sz w:val="16"/>
                <w:szCs w:val="16"/>
                <w:lang w:val="ka-GE"/>
              </w:rPr>
            </w:pPr>
            <w:r w:rsidRPr="00BC259C">
              <w:rPr>
                <w:color w:val="auto"/>
                <w:sz w:val="16"/>
                <w:szCs w:val="16"/>
                <w:lang w:val="ka-GE"/>
              </w:rPr>
              <w:t>ზ. როგავა, საგადასახადო სამართალი, დამხმარე სახელმძღვანელო, წიგნი პირველი, თბ., 2018.</w:t>
            </w:r>
          </w:p>
          <w:p w:rsidR="00BC259C" w:rsidRPr="00BC259C" w:rsidRDefault="00BC259C" w:rsidP="00BC259C">
            <w:pPr>
              <w:numPr>
                <w:ilvl w:val="0"/>
                <w:numId w:val="40"/>
              </w:numPr>
              <w:ind w:left="217" w:hanging="217"/>
              <w:jc w:val="both"/>
              <w:rPr>
                <w:rFonts w:ascii="Sylfaen" w:hAnsi="Sylfaen"/>
                <w:sz w:val="16"/>
                <w:szCs w:val="16"/>
                <w:lang w:val="ka-GE"/>
              </w:rPr>
            </w:pPr>
            <w:r w:rsidRPr="00BC259C">
              <w:rPr>
                <w:rFonts w:ascii="Sylfaen" w:hAnsi="Sylfaen" w:cs="Sylfaen"/>
                <w:sz w:val="16"/>
                <w:szCs w:val="16"/>
                <w:lang w:val="ka-GE"/>
              </w:rPr>
              <w:t>ზ</w:t>
            </w:r>
            <w:r w:rsidRPr="00BC259C">
              <w:rPr>
                <w:sz w:val="16"/>
                <w:szCs w:val="16"/>
                <w:lang w:val="ka-GE"/>
              </w:rPr>
              <w:t xml:space="preserve">. </w:t>
            </w:r>
            <w:r w:rsidRPr="00BC259C">
              <w:rPr>
                <w:rFonts w:ascii="Sylfaen" w:hAnsi="Sylfaen" w:cs="Sylfaen"/>
                <w:sz w:val="16"/>
                <w:szCs w:val="16"/>
                <w:lang w:val="ka-GE"/>
              </w:rPr>
              <w:t>როგავა</w:t>
            </w:r>
            <w:r w:rsidRPr="00BC259C">
              <w:rPr>
                <w:sz w:val="16"/>
                <w:szCs w:val="16"/>
                <w:lang w:val="ka-GE"/>
              </w:rPr>
              <w:t xml:space="preserve">, </w:t>
            </w:r>
            <w:r w:rsidRPr="00BC259C">
              <w:rPr>
                <w:rFonts w:ascii="Sylfaen" w:hAnsi="Sylfaen" w:cs="Sylfaen"/>
                <w:sz w:val="16"/>
                <w:szCs w:val="16"/>
                <w:lang w:val="ka-GE"/>
              </w:rPr>
              <w:t>საგადასახადო</w:t>
            </w:r>
            <w:r w:rsidRPr="00BC259C">
              <w:rPr>
                <w:sz w:val="16"/>
                <w:szCs w:val="16"/>
                <w:lang w:val="ka-GE"/>
              </w:rPr>
              <w:t xml:space="preserve"> </w:t>
            </w:r>
            <w:r w:rsidRPr="00BC259C">
              <w:rPr>
                <w:rFonts w:ascii="Sylfaen" w:hAnsi="Sylfaen" w:cs="Sylfaen"/>
                <w:sz w:val="16"/>
                <w:szCs w:val="16"/>
                <w:lang w:val="ka-GE"/>
              </w:rPr>
              <w:t>სამართალი</w:t>
            </w:r>
            <w:r w:rsidRPr="00BC259C">
              <w:rPr>
                <w:sz w:val="16"/>
                <w:szCs w:val="16"/>
                <w:lang w:val="ka-GE"/>
              </w:rPr>
              <w:t xml:space="preserve">, </w:t>
            </w:r>
            <w:r w:rsidRPr="00BC259C">
              <w:rPr>
                <w:rFonts w:ascii="Sylfaen" w:hAnsi="Sylfaen" w:cs="Sylfaen"/>
                <w:sz w:val="16"/>
                <w:szCs w:val="16"/>
                <w:lang w:val="ka-GE"/>
              </w:rPr>
              <w:t>დამხმარე</w:t>
            </w:r>
            <w:r w:rsidRPr="00BC259C">
              <w:rPr>
                <w:sz w:val="16"/>
                <w:szCs w:val="16"/>
                <w:lang w:val="ka-GE"/>
              </w:rPr>
              <w:t xml:space="preserve"> </w:t>
            </w:r>
            <w:r w:rsidRPr="00BC259C">
              <w:rPr>
                <w:rFonts w:ascii="Sylfaen" w:hAnsi="Sylfaen" w:cs="Sylfaen"/>
                <w:sz w:val="16"/>
                <w:szCs w:val="16"/>
                <w:lang w:val="ka-GE"/>
              </w:rPr>
              <w:t>სახელმძღვანელო</w:t>
            </w:r>
            <w:r w:rsidRPr="00BC259C">
              <w:rPr>
                <w:sz w:val="16"/>
                <w:szCs w:val="16"/>
                <w:lang w:val="ka-GE"/>
              </w:rPr>
              <w:t xml:space="preserve">, </w:t>
            </w:r>
            <w:r w:rsidRPr="00BC259C">
              <w:rPr>
                <w:rFonts w:ascii="Sylfaen" w:hAnsi="Sylfaen" w:cs="Sylfaen"/>
                <w:sz w:val="16"/>
                <w:szCs w:val="16"/>
                <w:lang w:val="ka-GE"/>
              </w:rPr>
              <w:t>წიგნი</w:t>
            </w:r>
            <w:r w:rsidRPr="00BC259C">
              <w:rPr>
                <w:sz w:val="16"/>
                <w:szCs w:val="16"/>
                <w:lang w:val="ka-GE"/>
              </w:rPr>
              <w:t xml:space="preserve"> </w:t>
            </w:r>
            <w:r w:rsidRPr="00BC259C">
              <w:rPr>
                <w:rFonts w:ascii="Sylfaen" w:hAnsi="Sylfaen" w:cs="Sylfaen"/>
                <w:sz w:val="16"/>
                <w:szCs w:val="16"/>
                <w:lang w:val="ka-GE"/>
              </w:rPr>
              <w:t>მეორე</w:t>
            </w:r>
            <w:r w:rsidRPr="00BC259C">
              <w:rPr>
                <w:sz w:val="16"/>
                <w:szCs w:val="16"/>
                <w:lang w:val="ka-GE"/>
              </w:rPr>
              <w:t xml:space="preserve">, </w:t>
            </w:r>
            <w:r w:rsidRPr="00BC259C">
              <w:rPr>
                <w:rFonts w:ascii="Sylfaen" w:hAnsi="Sylfaen" w:cs="Sylfaen"/>
                <w:sz w:val="16"/>
                <w:szCs w:val="16"/>
                <w:lang w:val="ka-GE"/>
              </w:rPr>
              <w:t>თბ</w:t>
            </w:r>
            <w:r w:rsidRPr="00BC259C">
              <w:rPr>
                <w:sz w:val="16"/>
                <w:szCs w:val="16"/>
                <w:lang w:val="ka-GE"/>
              </w:rPr>
              <w:t>., 2017.</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BC259C" w:rsidTr="00772CC6">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ka-GE"/>
              </w:rPr>
              <w:t>5</w:t>
            </w: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tabs>
                <w:tab w:val="left" w:pos="234"/>
                <w:tab w:val="left" w:pos="444"/>
              </w:tabs>
              <w:ind w:right="-1"/>
              <w:jc w:val="both"/>
              <w:rPr>
                <w:rFonts w:ascii="Sylfaen" w:hAnsi="Sylfaen" w:cs="Sylfaen"/>
                <w:b/>
                <w:bCs/>
                <w:sz w:val="16"/>
                <w:szCs w:val="16"/>
              </w:rPr>
            </w:pPr>
            <w:r w:rsidRPr="00BC259C">
              <w:rPr>
                <w:rFonts w:ascii="Sylfaen" w:hAnsi="Sylfaen" w:cs="Sylfaen"/>
                <w:b/>
                <w:bCs/>
                <w:sz w:val="16"/>
                <w:szCs w:val="16"/>
              </w:rPr>
              <w:t>თემა  5. საგადასახადო ვალდებულება და მისი შესრულება</w:t>
            </w:r>
          </w:p>
          <w:p w:rsidR="00BC259C" w:rsidRPr="00BC259C" w:rsidRDefault="00BC259C" w:rsidP="00BC259C">
            <w:pPr>
              <w:tabs>
                <w:tab w:val="left" w:pos="234"/>
                <w:tab w:val="left" w:pos="444"/>
              </w:tabs>
              <w:ind w:right="-1"/>
              <w:jc w:val="both"/>
              <w:rPr>
                <w:rFonts w:ascii="Sylfaen" w:hAnsi="Sylfaen" w:cs="Sylfaen"/>
                <w:b/>
                <w:bCs/>
                <w:sz w:val="16"/>
                <w:szCs w:val="16"/>
              </w:rPr>
            </w:pPr>
          </w:p>
          <w:p w:rsidR="00BC259C" w:rsidRPr="007A2195" w:rsidRDefault="00BC259C" w:rsidP="00BC259C">
            <w:pPr>
              <w:shd w:val="clear" w:color="auto" w:fill="FFFFFF"/>
              <w:jc w:val="both"/>
              <w:rPr>
                <w:rFonts w:ascii="Sylfaen" w:hAnsi="Sylfaen"/>
                <w:sz w:val="16"/>
                <w:szCs w:val="16"/>
                <w:lang w:val="ka-GE"/>
              </w:rPr>
            </w:pPr>
            <w:r w:rsidRPr="00BC259C">
              <w:rPr>
                <w:rFonts w:ascii="Sylfaen" w:hAnsi="Sylfaen" w:cs="Sylfaen"/>
                <w:sz w:val="16"/>
                <w:szCs w:val="16"/>
              </w:rPr>
              <w:t xml:space="preserve">საგადასახადო ვალდებულების არსი. გადასახადის გამოანგარიშების ცნება და ძირითადი სტადიები. გადასახადის გადახდის ცნება. გადასახადის გადახდის ვადა. საგადასახადო ვალდებულების შესრულება საწარმოს/ორგანიზაციის ლიკვიდაციისას ან რეორგანიზაციისას. გარდაცვლილი, უგზო-უკვლოდ დაკარგული პირის და მხარდაჭერის მიმღების საგადასახადო ვალდებულების შესრულება. გადასახადის დარიცხვა. ზედმეტად გადახდილი თანხის დაბრუნება. საგადასახადო მოთხოვნა. გადასახადის გადამხდელის მოთხოვნა. გადასახადის გადამხდელად აღრიცხვა. უცხოური ვალუტით განხორციელებული ოპერაციის გადაანგარიშება. საომარი ან საგანგებო მდგომარეობის გამოცხადებისას </w:t>
            </w:r>
            <w:r w:rsidRPr="00BC259C">
              <w:rPr>
                <w:rFonts w:ascii="Sylfaen" w:hAnsi="Sylfaen" w:cs="Sylfaen"/>
                <w:sz w:val="16"/>
                <w:szCs w:val="16"/>
              </w:rPr>
              <w:lastRenderedPageBreak/>
              <w:t>განსაკუთრებული პირობების შემოღება. საგადასახადო ანგარიშგება. საგადასახადო დეკლარაცია და სააღრიცხვო დოკუმენტაცია.</w:t>
            </w:r>
          </w:p>
        </w:tc>
      </w:tr>
      <w:tr w:rsidR="00BC259C" w:rsidTr="00742098">
        <w:trPr>
          <w:trHeight w:val="186"/>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7A2195" w:rsidRDefault="00BC259C" w:rsidP="00BC259C">
            <w:pPr>
              <w:tabs>
                <w:tab w:val="left" w:pos="234"/>
                <w:tab w:val="left" w:pos="444"/>
              </w:tabs>
              <w:ind w:right="-1"/>
              <w:jc w:val="both"/>
              <w:rPr>
                <w:rFonts w:ascii="Sylfaen" w:hAnsi="Sylfaen" w:cs="Sylfaen"/>
                <w:b/>
                <w:bCs/>
                <w:noProof/>
                <w:sz w:val="16"/>
                <w:szCs w:val="16"/>
                <w:lang w:val="ka-GE"/>
              </w:rPr>
            </w:pPr>
            <w:r w:rsidRPr="00BC259C">
              <w:rPr>
                <w:rFonts w:ascii="Sylfaen" w:hAnsi="Sylfaen" w:cs="Sylfaen"/>
                <w:b/>
                <w:bCs/>
                <w:sz w:val="16"/>
                <w:szCs w:val="16"/>
              </w:rPr>
              <w:t>ძირითადი ლიტერატურა:</w:t>
            </w:r>
          </w:p>
        </w:tc>
      </w:tr>
      <w:tr w:rsidR="00BC259C" w:rsidTr="00022EB6">
        <w:trPr>
          <w:trHeight w:val="22"/>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numPr>
                <w:ilvl w:val="0"/>
                <w:numId w:val="40"/>
              </w:numPr>
              <w:ind w:left="252" w:hanging="252"/>
              <w:jc w:val="both"/>
              <w:rPr>
                <w:rFonts w:ascii="Sylfaen" w:hAnsi="Sylfaen"/>
                <w:sz w:val="16"/>
                <w:szCs w:val="16"/>
                <w:lang w:val="ka-GE"/>
              </w:rPr>
            </w:pPr>
            <w:r w:rsidRPr="00BC259C">
              <w:rPr>
                <w:rFonts w:ascii="Sylfaen" w:hAnsi="Sylfaen" w:cs="Sylfaen"/>
                <w:sz w:val="16"/>
                <w:szCs w:val="16"/>
                <w:lang w:val="ka-GE"/>
              </w:rPr>
              <w:t>ზ</w:t>
            </w:r>
            <w:r w:rsidRPr="00BC259C">
              <w:rPr>
                <w:sz w:val="16"/>
                <w:szCs w:val="16"/>
                <w:lang w:val="ka-GE"/>
              </w:rPr>
              <w:t xml:space="preserve">. </w:t>
            </w:r>
            <w:r w:rsidRPr="00BC259C">
              <w:rPr>
                <w:rFonts w:ascii="Sylfaen" w:hAnsi="Sylfaen" w:cs="Sylfaen"/>
                <w:sz w:val="16"/>
                <w:szCs w:val="16"/>
                <w:lang w:val="ka-GE"/>
              </w:rPr>
              <w:t>როგავა</w:t>
            </w:r>
            <w:r w:rsidRPr="00BC259C">
              <w:rPr>
                <w:sz w:val="16"/>
                <w:szCs w:val="16"/>
                <w:lang w:val="ka-GE"/>
              </w:rPr>
              <w:t xml:space="preserve">, </w:t>
            </w:r>
            <w:r w:rsidRPr="00BC259C">
              <w:rPr>
                <w:rFonts w:ascii="Sylfaen" w:hAnsi="Sylfaen" w:cs="Sylfaen"/>
                <w:sz w:val="16"/>
                <w:szCs w:val="16"/>
                <w:lang w:val="ka-GE"/>
              </w:rPr>
              <w:t>საგადასახადო</w:t>
            </w:r>
            <w:r w:rsidRPr="00BC259C">
              <w:rPr>
                <w:sz w:val="16"/>
                <w:szCs w:val="16"/>
                <w:lang w:val="ka-GE"/>
              </w:rPr>
              <w:t xml:space="preserve"> </w:t>
            </w:r>
            <w:r w:rsidRPr="00BC259C">
              <w:rPr>
                <w:rFonts w:ascii="Sylfaen" w:hAnsi="Sylfaen" w:cs="Sylfaen"/>
                <w:sz w:val="16"/>
                <w:szCs w:val="16"/>
                <w:lang w:val="ka-GE"/>
              </w:rPr>
              <w:t>სამართალი</w:t>
            </w:r>
            <w:r w:rsidRPr="00BC259C">
              <w:rPr>
                <w:sz w:val="16"/>
                <w:szCs w:val="16"/>
                <w:lang w:val="ka-GE"/>
              </w:rPr>
              <w:t xml:space="preserve">, </w:t>
            </w:r>
            <w:r w:rsidRPr="00BC259C">
              <w:rPr>
                <w:rFonts w:ascii="Sylfaen" w:hAnsi="Sylfaen" w:cs="Sylfaen"/>
                <w:sz w:val="16"/>
                <w:szCs w:val="16"/>
                <w:lang w:val="ka-GE"/>
              </w:rPr>
              <w:t>დამხმარე</w:t>
            </w:r>
            <w:r w:rsidRPr="00BC259C">
              <w:rPr>
                <w:sz w:val="16"/>
                <w:szCs w:val="16"/>
                <w:lang w:val="ka-GE"/>
              </w:rPr>
              <w:t xml:space="preserve"> </w:t>
            </w:r>
            <w:r w:rsidRPr="00BC259C">
              <w:rPr>
                <w:rFonts w:ascii="Sylfaen" w:hAnsi="Sylfaen" w:cs="Sylfaen"/>
                <w:sz w:val="16"/>
                <w:szCs w:val="16"/>
                <w:lang w:val="ka-GE"/>
              </w:rPr>
              <w:t>სახელმძღვანელო</w:t>
            </w:r>
            <w:r w:rsidRPr="00BC259C">
              <w:rPr>
                <w:sz w:val="16"/>
                <w:szCs w:val="16"/>
                <w:lang w:val="ka-GE"/>
              </w:rPr>
              <w:t xml:space="preserve">, </w:t>
            </w:r>
            <w:r w:rsidRPr="00BC259C">
              <w:rPr>
                <w:rFonts w:ascii="Sylfaen" w:hAnsi="Sylfaen" w:cs="Sylfaen"/>
                <w:sz w:val="16"/>
                <w:szCs w:val="16"/>
                <w:lang w:val="ka-GE"/>
              </w:rPr>
              <w:t>წიგნი</w:t>
            </w:r>
            <w:r w:rsidRPr="00BC259C">
              <w:rPr>
                <w:sz w:val="16"/>
                <w:szCs w:val="16"/>
                <w:lang w:val="ka-GE"/>
              </w:rPr>
              <w:t xml:space="preserve"> </w:t>
            </w:r>
            <w:r w:rsidRPr="00BC259C">
              <w:rPr>
                <w:rFonts w:ascii="Sylfaen" w:hAnsi="Sylfaen" w:cs="Sylfaen"/>
                <w:sz w:val="16"/>
                <w:szCs w:val="16"/>
                <w:lang w:val="ka-GE"/>
              </w:rPr>
              <w:t>პირველი</w:t>
            </w:r>
            <w:r w:rsidRPr="00BC259C">
              <w:rPr>
                <w:sz w:val="16"/>
                <w:szCs w:val="16"/>
                <w:lang w:val="ka-GE"/>
              </w:rPr>
              <w:t xml:space="preserve">, </w:t>
            </w:r>
            <w:r w:rsidRPr="00BC259C">
              <w:rPr>
                <w:rFonts w:ascii="Sylfaen" w:hAnsi="Sylfaen" w:cs="Sylfaen"/>
                <w:sz w:val="16"/>
                <w:szCs w:val="16"/>
                <w:lang w:val="ka-GE"/>
              </w:rPr>
              <w:t>თბ</w:t>
            </w:r>
            <w:r w:rsidRPr="00BC259C">
              <w:rPr>
                <w:sz w:val="16"/>
                <w:szCs w:val="16"/>
                <w:lang w:val="ka-GE"/>
              </w:rPr>
              <w:t>., 2018.</w:t>
            </w:r>
          </w:p>
        </w:tc>
      </w:tr>
      <w:tr w:rsidR="0074209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47C51">
              <w:rPr>
                <w:rFonts w:ascii="Sylfaen" w:hAnsi="Sylfaen"/>
                <w:sz w:val="16"/>
                <w:szCs w:val="16"/>
                <w:lang w:val="ka-GE"/>
              </w:rPr>
              <w:t>წერითი გამოკითხვა</w:t>
            </w:r>
            <w:r>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BC259C" w:rsidTr="00C84E55">
        <w:trPr>
          <w:trHeight w:val="253"/>
          <w:tblCellSpacing w:w="20" w:type="dxa"/>
        </w:trPr>
        <w:tc>
          <w:tcPr>
            <w:tcW w:w="750" w:type="dxa"/>
            <w:vMerge w:val="restart"/>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en-US"/>
              </w:rPr>
              <w:t>6</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en-US"/>
              </w:rPr>
            </w:pPr>
          </w:p>
          <w:p w:rsidR="00BC259C" w:rsidRDefault="00BC259C" w:rsidP="00BC259C">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en-US"/>
              </w:rPr>
            </w:pPr>
          </w:p>
          <w:p w:rsidR="00BC259C" w:rsidRDefault="00BC259C" w:rsidP="00BC259C">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widowControl w:val="0"/>
              <w:tabs>
                <w:tab w:val="left" w:pos="90"/>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0" w:lineRule="atLeast"/>
              <w:jc w:val="both"/>
              <w:rPr>
                <w:rFonts w:ascii="Sylfaen" w:hAnsi="Sylfaen" w:cs="Sylfaen"/>
                <w:b/>
                <w:bCs/>
                <w:noProof/>
                <w:sz w:val="16"/>
                <w:szCs w:val="16"/>
                <w:lang w:val="ka-GE"/>
              </w:rPr>
            </w:pPr>
            <w:r w:rsidRPr="00BC259C">
              <w:rPr>
                <w:rFonts w:ascii="Sylfaen" w:hAnsi="Sylfaen" w:cs="Sylfaen"/>
                <w:b/>
                <w:bCs/>
                <w:noProof/>
                <w:sz w:val="16"/>
                <w:szCs w:val="16"/>
                <w:lang w:val="ka-GE"/>
              </w:rPr>
              <w:t xml:space="preserve">თემა  6.  საგადასახადო დავალიანების გადახდევინების უზრუნველყოფა </w:t>
            </w:r>
          </w:p>
          <w:p w:rsidR="00BC259C" w:rsidRPr="00BC259C" w:rsidRDefault="00BC259C" w:rsidP="00BC259C">
            <w:pPr>
              <w:widowControl w:val="0"/>
              <w:tabs>
                <w:tab w:val="left" w:pos="90"/>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0" w:lineRule="atLeast"/>
              <w:jc w:val="both"/>
              <w:rPr>
                <w:rFonts w:ascii="Sylfaen" w:hAnsi="Sylfaen" w:cs="Sylfaen"/>
                <w:bCs/>
                <w:noProof/>
                <w:sz w:val="16"/>
                <w:szCs w:val="16"/>
                <w:lang w:val="ka-GE"/>
              </w:rPr>
            </w:pPr>
          </w:p>
          <w:p w:rsidR="00BC259C" w:rsidRPr="00BC259C"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rPr>
              <w:t>საგადასახადო დავალიანების გადახდევინების უზრუნველყოფა საგადასახადო ორგანოს მიერ.  საგადასახადო დავალიანების გადახდევინების უზრუნველყოფის ღონისძიებების გაუქმება და შეჩერება. საგადასახადო დავალიანების გადავადება და რესტრუქტურიზაცია. საგადასახადო გირავნობა/იპოთეკა. მესამე პირზე გადახდევინების მიქცევა. ქონებაზე ყადაღის დადება. ყადაღადადებული ქონების რეალიზაცია. საბანკო ანგარიშზე საინკასო დავალების წარდგენა. პირის სალაროდან ნაღდი ფულის ამოღება.</w:t>
            </w:r>
            <w:r w:rsidRPr="00BC259C">
              <w:rPr>
                <w:rFonts w:ascii="Sylfaen" w:hAnsi="Sylfaen" w:cs="Sylfaen"/>
                <w:sz w:val="16"/>
                <w:szCs w:val="16"/>
                <w:lang w:val="ka-GE"/>
              </w:rPr>
              <w:t xml:space="preserve"> </w:t>
            </w:r>
            <w:r w:rsidRPr="00BC259C">
              <w:rPr>
                <w:rFonts w:ascii="Sylfaen" w:hAnsi="Sylfaen" w:cs="Sylfaen"/>
                <w:sz w:val="16"/>
                <w:szCs w:val="16"/>
              </w:rPr>
              <w:t>ცრუმაგიერი მფლობელობა. საგადასახადო ვალდებულების შესრულების უზრუნველყოფა გადასახადის გადამხდელის მიერ. საგადასახადო დავალიანების ჩამოწერა. საგადასახადო დავალიანების დაფარვის წესი. საგადასახადო დავალიანების უზრუნველყოფა საგადასახადო დავის პერიოდში</w:t>
            </w:r>
            <w:r w:rsidRPr="00BC259C">
              <w:rPr>
                <w:rFonts w:ascii="Sylfaen" w:hAnsi="Sylfaen" w:cs="Sylfaen"/>
                <w:sz w:val="16"/>
                <w:szCs w:val="16"/>
                <w:lang w:val="ka-GE"/>
              </w:rPr>
              <w:t>.</w:t>
            </w:r>
          </w:p>
        </w:tc>
      </w:tr>
      <w:tr w:rsidR="00BC259C" w:rsidTr="001767A3">
        <w:trPr>
          <w:trHeight w:val="22"/>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rPr>
                <w:rFonts w:ascii="Sylfaen" w:hAnsi="Sylfaen"/>
                <w:b/>
                <w:bCs/>
                <w:sz w:val="16"/>
                <w:szCs w:val="16"/>
                <w:lang w:val="ka-GE"/>
              </w:rPr>
            </w:pPr>
            <w:r w:rsidRPr="00BC259C">
              <w:rPr>
                <w:rFonts w:ascii="Sylfaen" w:hAnsi="Sylfaen" w:cs="Sylfaen"/>
                <w:b/>
                <w:bCs/>
                <w:sz w:val="16"/>
                <w:szCs w:val="16"/>
                <w:lang w:val="ka-GE"/>
              </w:rPr>
              <w:t>ძირითადი</w:t>
            </w:r>
            <w:r w:rsidRPr="00BC259C">
              <w:rPr>
                <w:b/>
                <w:bCs/>
                <w:sz w:val="16"/>
                <w:szCs w:val="16"/>
                <w:lang w:val="ka-GE"/>
              </w:rPr>
              <w:t xml:space="preserve"> </w:t>
            </w:r>
            <w:r w:rsidRPr="00BC259C">
              <w:rPr>
                <w:rFonts w:ascii="Sylfaen" w:hAnsi="Sylfaen" w:cs="Sylfaen"/>
                <w:b/>
                <w:bCs/>
                <w:sz w:val="16"/>
                <w:szCs w:val="16"/>
                <w:lang w:val="ka-GE"/>
              </w:rPr>
              <w:t>ლიტერატურა</w:t>
            </w:r>
            <w:r w:rsidRPr="00BC259C">
              <w:rPr>
                <w:b/>
                <w:bCs/>
                <w:sz w:val="16"/>
                <w:szCs w:val="16"/>
                <w:lang w:val="ka-GE"/>
              </w:rPr>
              <w:t>:</w:t>
            </w:r>
          </w:p>
        </w:tc>
      </w:tr>
      <w:tr w:rsidR="00BC259C" w:rsidTr="00022EB6">
        <w:trPr>
          <w:trHeight w:val="22"/>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numPr>
                <w:ilvl w:val="0"/>
                <w:numId w:val="40"/>
              </w:numPr>
              <w:ind w:left="252" w:hanging="252"/>
              <w:jc w:val="both"/>
              <w:rPr>
                <w:rFonts w:ascii="Sylfaen" w:hAnsi="Sylfaen"/>
                <w:sz w:val="16"/>
                <w:szCs w:val="16"/>
                <w:lang w:val="ka-GE"/>
              </w:rPr>
            </w:pPr>
            <w:r w:rsidRPr="00BC259C">
              <w:rPr>
                <w:rFonts w:ascii="Sylfaen" w:hAnsi="Sylfaen" w:cs="Sylfaen"/>
                <w:sz w:val="16"/>
                <w:szCs w:val="16"/>
                <w:lang w:val="ka-GE"/>
              </w:rPr>
              <w:t>ზ</w:t>
            </w:r>
            <w:r w:rsidRPr="00BC259C">
              <w:rPr>
                <w:sz w:val="16"/>
                <w:szCs w:val="16"/>
                <w:lang w:val="ka-GE"/>
              </w:rPr>
              <w:t xml:space="preserve">. </w:t>
            </w:r>
            <w:r w:rsidRPr="00BC259C">
              <w:rPr>
                <w:rFonts w:ascii="Sylfaen" w:hAnsi="Sylfaen" w:cs="Sylfaen"/>
                <w:sz w:val="16"/>
                <w:szCs w:val="16"/>
                <w:lang w:val="ka-GE"/>
              </w:rPr>
              <w:t>როგავა</w:t>
            </w:r>
            <w:r w:rsidRPr="00BC259C">
              <w:rPr>
                <w:sz w:val="16"/>
                <w:szCs w:val="16"/>
                <w:lang w:val="ka-GE"/>
              </w:rPr>
              <w:t xml:space="preserve">, </w:t>
            </w:r>
            <w:r w:rsidRPr="00BC259C">
              <w:rPr>
                <w:rFonts w:ascii="Sylfaen" w:hAnsi="Sylfaen" w:cs="Sylfaen"/>
                <w:sz w:val="16"/>
                <w:szCs w:val="16"/>
                <w:lang w:val="ka-GE"/>
              </w:rPr>
              <w:t>საგადასახადო</w:t>
            </w:r>
            <w:r w:rsidRPr="00BC259C">
              <w:rPr>
                <w:sz w:val="16"/>
                <w:szCs w:val="16"/>
                <w:lang w:val="ka-GE"/>
              </w:rPr>
              <w:t xml:space="preserve"> </w:t>
            </w:r>
            <w:r w:rsidRPr="00BC259C">
              <w:rPr>
                <w:rFonts w:ascii="Sylfaen" w:hAnsi="Sylfaen" w:cs="Sylfaen"/>
                <w:sz w:val="16"/>
                <w:szCs w:val="16"/>
                <w:lang w:val="ka-GE"/>
              </w:rPr>
              <w:t>სამართალი</w:t>
            </w:r>
            <w:r w:rsidRPr="00BC259C">
              <w:rPr>
                <w:sz w:val="16"/>
                <w:szCs w:val="16"/>
                <w:lang w:val="ka-GE"/>
              </w:rPr>
              <w:t xml:space="preserve">, </w:t>
            </w:r>
            <w:r w:rsidRPr="00BC259C">
              <w:rPr>
                <w:rFonts w:ascii="Sylfaen" w:hAnsi="Sylfaen" w:cs="Sylfaen"/>
                <w:sz w:val="16"/>
                <w:szCs w:val="16"/>
                <w:lang w:val="ka-GE"/>
              </w:rPr>
              <w:t>დამხმარე</w:t>
            </w:r>
            <w:r w:rsidRPr="00BC259C">
              <w:rPr>
                <w:sz w:val="16"/>
                <w:szCs w:val="16"/>
                <w:lang w:val="ka-GE"/>
              </w:rPr>
              <w:t xml:space="preserve"> </w:t>
            </w:r>
            <w:r w:rsidRPr="00BC259C">
              <w:rPr>
                <w:rFonts w:ascii="Sylfaen" w:hAnsi="Sylfaen" w:cs="Sylfaen"/>
                <w:sz w:val="16"/>
                <w:szCs w:val="16"/>
                <w:lang w:val="ka-GE"/>
              </w:rPr>
              <w:t>სახელმძღვანელო</w:t>
            </w:r>
            <w:r w:rsidRPr="00BC259C">
              <w:rPr>
                <w:sz w:val="16"/>
                <w:szCs w:val="16"/>
                <w:lang w:val="ka-GE"/>
              </w:rPr>
              <w:t xml:space="preserve">, </w:t>
            </w:r>
            <w:r w:rsidRPr="00BC259C">
              <w:rPr>
                <w:rFonts w:ascii="Sylfaen" w:hAnsi="Sylfaen" w:cs="Sylfaen"/>
                <w:sz w:val="16"/>
                <w:szCs w:val="16"/>
                <w:lang w:val="ka-GE"/>
              </w:rPr>
              <w:t>წიგნი</w:t>
            </w:r>
            <w:r w:rsidRPr="00BC259C">
              <w:rPr>
                <w:sz w:val="16"/>
                <w:szCs w:val="16"/>
                <w:lang w:val="ka-GE"/>
              </w:rPr>
              <w:t xml:space="preserve"> </w:t>
            </w:r>
            <w:r w:rsidRPr="00BC259C">
              <w:rPr>
                <w:rFonts w:ascii="Sylfaen" w:hAnsi="Sylfaen" w:cs="Sylfaen"/>
                <w:sz w:val="16"/>
                <w:szCs w:val="16"/>
                <w:lang w:val="ka-GE"/>
              </w:rPr>
              <w:t>პირველი</w:t>
            </w:r>
            <w:r w:rsidRPr="00BC259C">
              <w:rPr>
                <w:sz w:val="16"/>
                <w:szCs w:val="16"/>
                <w:lang w:val="ka-GE"/>
              </w:rPr>
              <w:t xml:space="preserve">, </w:t>
            </w:r>
            <w:r w:rsidRPr="00BC259C">
              <w:rPr>
                <w:rFonts w:ascii="Sylfaen" w:hAnsi="Sylfaen" w:cs="Sylfaen"/>
                <w:sz w:val="16"/>
                <w:szCs w:val="16"/>
                <w:lang w:val="ka-GE"/>
              </w:rPr>
              <w:t>თბ</w:t>
            </w:r>
            <w:r w:rsidRPr="00BC259C">
              <w:rPr>
                <w:sz w:val="16"/>
                <w:szCs w:val="16"/>
                <w:lang w:val="ka-GE"/>
              </w:rPr>
              <w:t>., 2018.</w:t>
            </w:r>
          </w:p>
        </w:tc>
      </w:tr>
      <w:tr w:rsidR="0074209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BC259C"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en-US"/>
              </w:rPr>
              <w:t>7</w:t>
            </w:r>
          </w:p>
          <w:p w:rsidR="00BC259C" w:rsidRDefault="00BC259C" w:rsidP="00BC259C">
            <w:pP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jc w:val="both"/>
              <w:rPr>
                <w:rFonts w:ascii="Sylfaen" w:hAnsi="Sylfaen" w:cs="Sylfaen"/>
                <w:b/>
                <w:bCs/>
                <w:sz w:val="16"/>
                <w:szCs w:val="16"/>
              </w:rPr>
            </w:pPr>
            <w:r w:rsidRPr="00BC259C">
              <w:rPr>
                <w:rFonts w:ascii="Sylfaen" w:hAnsi="Sylfaen" w:cs="Sylfaen"/>
                <w:b/>
                <w:bCs/>
                <w:sz w:val="16"/>
                <w:szCs w:val="16"/>
              </w:rPr>
              <w:t>თემა 7.  საგადასახადო სამართალდარღვევა და პასუხისმგებლობა. საგადასახადო შეთანხმება</w:t>
            </w:r>
          </w:p>
          <w:p w:rsidR="00BC259C" w:rsidRPr="00BC259C" w:rsidRDefault="00BC259C" w:rsidP="00BC259C">
            <w:pPr>
              <w:jc w:val="both"/>
              <w:rPr>
                <w:rFonts w:ascii="Sylfaen" w:hAnsi="Sylfaen" w:cs="Sylfaen"/>
                <w:b/>
                <w:bCs/>
                <w:sz w:val="16"/>
                <w:szCs w:val="16"/>
              </w:rPr>
            </w:pPr>
          </w:p>
          <w:p w:rsidR="00BC259C" w:rsidRPr="00BC259C" w:rsidRDefault="00BC259C" w:rsidP="00BC259C">
            <w:pPr>
              <w:jc w:val="both"/>
              <w:rPr>
                <w:rFonts w:ascii="Sylfaen" w:hAnsi="Sylfaen" w:cs="Sylfaen"/>
                <w:b/>
                <w:bCs/>
                <w:sz w:val="16"/>
                <w:szCs w:val="16"/>
              </w:rPr>
            </w:pPr>
            <w:r w:rsidRPr="00BC259C">
              <w:rPr>
                <w:rFonts w:ascii="Sylfaen" w:hAnsi="Sylfaen" w:cs="Sylfaen"/>
                <w:sz w:val="16"/>
                <w:szCs w:val="16"/>
              </w:rPr>
              <w:t xml:space="preserve">საგადასახადო პასუხისმგებლობის ცნება და ნიშნები. საგადასახადო პასუხისმგებლობის პრინციპები. საგადასახადო პასუხისმგებლობის სტადიები. საგადასახადო სანქცია. საგადასახადო პასუხისმგებლობის გამომრიცხველი გარემოებები. საგადასახადო პასუხისმგებლობისაგან განთავისუფლების საფუძვლები. პასუხისმგებლობის შემამსუბუქებელი და დამამძიმებელი გარემოებები </w:t>
            </w:r>
          </w:p>
          <w:p w:rsidR="00BC259C" w:rsidRPr="00BC259C" w:rsidRDefault="00BC259C" w:rsidP="00BC259C">
            <w:pPr>
              <w:jc w:val="both"/>
              <w:rPr>
                <w:rFonts w:ascii="Sylfaen" w:hAnsi="Sylfaen" w:cs="Sylfaen"/>
                <w:b/>
                <w:bCs/>
                <w:sz w:val="16"/>
                <w:szCs w:val="16"/>
              </w:rPr>
            </w:pPr>
          </w:p>
          <w:p w:rsidR="00BC259C" w:rsidRPr="00BC259C" w:rsidRDefault="00BC259C" w:rsidP="00BC259C">
            <w:pPr>
              <w:jc w:val="both"/>
              <w:rPr>
                <w:rFonts w:ascii="Sylfaen" w:hAnsi="Sylfaen" w:cs="Sylfaen"/>
                <w:b/>
                <w:bCs/>
                <w:sz w:val="16"/>
                <w:szCs w:val="16"/>
              </w:rPr>
            </w:pPr>
            <w:r w:rsidRPr="00BC259C">
              <w:rPr>
                <w:rFonts w:ascii="Sylfaen" w:hAnsi="Sylfaen" w:cs="Sylfaen"/>
                <w:sz w:val="16"/>
                <w:szCs w:val="16"/>
              </w:rPr>
              <w:t xml:space="preserve">საგადასახადო სამართალდარღვევის ცნება და ნიშნები. საგადასახადო სამართალდარღვევის ობიექტი. საგადასახადო სამართალდარღვევის ობიექტური მხარე. საგადასახადო სამართალდარღვევის სუბიექტური მხარე. საგადასახადო სამართალდარღვევის სუბიექტი. საგადასახადო სამართალდარღვევების კლასიფიკაცია. საგადასახადო სამართალდარღვევის საქმის წარმოება. </w:t>
            </w:r>
          </w:p>
          <w:p w:rsidR="00BC259C" w:rsidRPr="00BC259C" w:rsidRDefault="00BC259C" w:rsidP="00BC259C">
            <w:pPr>
              <w:tabs>
                <w:tab w:val="left" w:pos="234"/>
                <w:tab w:val="left" w:pos="444"/>
              </w:tabs>
              <w:ind w:right="-1"/>
              <w:jc w:val="both"/>
              <w:rPr>
                <w:rFonts w:ascii="Sylfaen" w:hAnsi="Sylfaen" w:cs="Sylfaen"/>
                <w:b/>
                <w:bCs/>
                <w:sz w:val="16"/>
                <w:szCs w:val="16"/>
                <w:shd w:val="clear" w:color="auto" w:fill="FFFFFF"/>
              </w:rPr>
            </w:pPr>
          </w:p>
          <w:p w:rsidR="00BC259C" w:rsidRPr="00BC259C" w:rsidRDefault="00BC259C" w:rsidP="00BC259C">
            <w:pPr>
              <w:jc w:val="both"/>
              <w:rPr>
                <w:rFonts w:ascii="Sylfaen" w:eastAsia="Calibri" w:hAnsi="Sylfaen"/>
                <w:color w:val="000000"/>
                <w:sz w:val="16"/>
                <w:szCs w:val="16"/>
                <w:lang w:val="ka-GE" w:eastAsia="en-US"/>
              </w:rPr>
            </w:pPr>
            <w:hyperlink r:id="rId20" w:history="1">
              <w:r w:rsidRPr="00BC259C">
                <w:rPr>
                  <w:rFonts w:ascii="Sylfaen" w:hAnsi="Sylfaen" w:cs="Sylfaen"/>
                  <w:sz w:val="16"/>
                  <w:szCs w:val="16"/>
                </w:rPr>
                <w:t>საგადასახადო შეთანხმების არსი</w:t>
              </w:r>
            </w:hyperlink>
            <w:r w:rsidRPr="00BC259C">
              <w:rPr>
                <w:rFonts w:ascii="Sylfaen" w:hAnsi="Sylfaen" w:cs="Sylfaen"/>
                <w:sz w:val="16"/>
                <w:szCs w:val="16"/>
              </w:rPr>
              <w:t>. საგადასახადო შეთანხმების გაფორმების წესი.</w:t>
            </w:r>
          </w:p>
        </w:tc>
      </w:tr>
      <w:tr w:rsidR="00BC259C"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rPr>
                <w:rFonts w:ascii="Sylfaen" w:hAnsi="Sylfaen" w:cs="Sylfaen"/>
                <w:b/>
                <w:bCs/>
                <w:noProof/>
                <w:sz w:val="16"/>
                <w:szCs w:val="16"/>
                <w:lang w:val="ka-GE"/>
              </w:rPr>
            </w:pPr>
            <w:r w:rsidRPr="00BC259C">
              <w:rPr>
                <w:rFonts w:ascii="Sylfaen" w:hAnsi="Sylfaen" w:cs="Sylfaen"/>
                <w:b/>
                <w:bCs/>
                <w:sz w:val="16"/>
                <w:szCs w:val="16"/>
                <w:lang w:val="ka-GE"/>
              </w:rPr>
              <w:t>ძირითადი ლიტერატურა:</w:t>
            </w:r>
          </w:p>
        </w:tc>
      </w:tr>
      <w:tr w:rsidR="00BC259C" w:rsidTr="00022EB6">
        <w:trPr>
          <w:trHeight w:val="91"/>
          <w:tblCellSpacing w:w="20" w:type="dxa"/>
        </w:trPr>
        <w:tc>
          <w:tcPr>
            <w:tcW w:w="750" w:type="dxa"/>
            <w:vMerge/>
            <w:tcBorders>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numPr>
                <w:ilvl w:val="0"/>
                <w:numId w:val="40"/>
              </w:numPr>
              <w:ind w:left="217" w:hanging="217"/>
              <w:jc w:val="both"/>
              <w:rPr>
                <w:rFonts w:ascii="Sylfaen" w:hAnsi="Sylfaen"/>
                <w:sz w:val="16"/>
                <w:szCs w:val="16"/>
                <w:lang w:val="ka-GE"/>
              </w:rPr>
            </w:pPr>
            <w:r w:rsidRPr="00BC259C">
              <w:rPr>
                <w:rFonts w:ascii="Sylfaen" w:hAnsi="Sylfaen" w:cs="Sylfaen"/>
                <w:sz w:val="16"/>
                <w:szCs w:val="16"/>
                <w:lang w:val="ka-GE"/>
              </w:rPr>
              <w:t>ზ</w:t>
            </w:r>
            <w:r w:rsidRPr="00BC259C">
              <w:rPr>
                <w:sz w:val="16"/>
                <w:szCs w:val="16"/>
                <w:lang w:val="ka-GE"/>
              </w:rPr>
              <w:t xml:space="preserve">. </w:t>
            </w:r>
            <w:r w:rsidRPr="00BC259C">
              <w:rPr>
                <w:rFonts w:ascii="Sylfaen" w:hAnsi="Sylfaen" w:cs="Sylfaen"/>
                <w:sz w:val="16"/>
                <w:szCs w:val="16"/>
                <w:lang w:val="ka-GE"/>
              </w:rPr>
              <w:t>როგავა</w:t>
            </w:r>
            <w:r w:rsidRPr="00BC259C">
              <w:rPr>
                <w:sz w:val="16"/>
                <w:szCs w:val="16"/>
                <w:lang w:val="ka-GE"/>
              </w:rPr>
              <w:t xml:space="preserve">, </w:t>
            </w:r>
            <w:r w:rsidRPr="00BC259C">
              <w:rPr>
                <w:rFonts w:ascii="Sylfaen" w:hAnsi="Sylfaen" w:cs="Sylfaen"/>
                <w:sz w:val="16"/>
                <w:szCs w:val="16"/>
                <w:lang w:val="ka-GE"/>
              </w:rPr>
              <w:t>საგადასახადო</w:t>
            </w:r>
            <w:r w:rsidRPr="00BC259C">
              <w:rPr>
                <w:sz w:val="16"/>
                <w:szCs w:val="16"/>
                <w:lang w:val="ka-GE"/>
              </w:rPr>
              <w:t xml:space="preserve"> </w:t>
            </w:r>
            <w:r w:rsidRPr="00BC259C">
              <w:rPr>
                <w:rFonts w:ascii="Sylfaen" w:hAnsi="Sylfaen" w:cs="Sylfaen"/>
                <w:sz w:val="16"/>
                <w:szCs w:val="16"/>
                <w:lang w:val="ka-GE"/>
              </w:rPr>
              <w:t>სამართალი</w:t>
            </w:r>
            <w:r w:rsidRPr="00BC259C">
              <w:rPr>
                <w:sz w:val="16"/>
                <w:szCs w:val="16"/>
                <w:lang w:val="ka-GE"/>
              </w:rPr>
              <w:t xml:space="preserve">, </w:t>
            </w:r>
            <w:r w:rsidRPr="00BC259C">
              <w:rPr>
                <w:rFonts w:ascii="Sylfaen" w:hAnsi="Sylfaen" w:cs="Sylfaen"/>
                <w:sz w:val="16"/>
                <w:szCs w:val="16"/>
                <w:lang w:val="ka-GE"/>
              </w:rPr>
              <w:t>დამხმარე</w:t>
            </w:r>
            <w:r w:rsidRPr="00BC259C">
              <w:rPr>
                <w:sz w:val="16"/>
                <w:szCs w:val="16"/>
                <w:lang w:val="ka-GE"/>
              </w:rPr>
              <w:t xml:space="preserve"> </w:t>
            </w:r>
            <w:r w:rsidRPr="00BC259C">
              <w:rPr>
                <w:rFonts w:ascii="Sylfaen" w:hAnsi="Sylfaen" w:cs="Sylfaen"/>
                <w:sz w:val="16"/>
                <w:szCs w:val="16"/>
                <w:lang w:val="ka-GE"/>
              </w:rPr>
              <w:t>სახელმძღვანელო</w:t>
            </w:r>
            <w:r w:rsidRPr="00BC259C">
              <w:rPr>
                <w:sz w:val="16"/>
                <w:szCs w:val="16"/>
                <w:lang w:val="ka-GE"/>
              </w:rPr>
              <w:t xml:space="preserve">, </w:t>
            </w:r>
            <w:r w:rsidRPr="00BC259C">
              <w:rPr>
                <w:rFonts w:ascii="Sylfaen" w:hAnsi="Sylfaen" w:cs="Sylfaen"/>
                <w:sz w:val="16"/>
                <w:szCs w:val="16"/>
                <w:lang w:val="ka-GE"/>
              </w:rPr>
              <w:t>წიგნი</w:t>
            </w:r>
            <w:r w:rsidRPr="00BC259C">
              <w:rPr>
                <w:sz w:val="16"/>
                <w:szCs w:val="16"/>
                <w:lang w:val="ka-GE"/>
              </w:rPr>
              <w:t xml:space="preserve"> </w:t>
            </w:r>
            <w:r w:rsidRPr="00BC259C">
              <w:rPr>
                <w:rFonts w:ascii="Sylfaen" w:hAnsi="Sylfaen" w:cs="Sylfaen"/>
                <w:sz w:val="16"/>
                <w:szCs w:val="16"/>
                <w:lang w:val="ka-GE"/>
              </w:rPr>
              <w:t>მეორე</w:t>
            </w:r>
            <w:r w:rsidRPr="00BC259C">
              <w:rPr>
                <w:sz w:val="16"/>
                <w:szCs w:val="16"/>
                <w:lang w:val="ka-GE"/>
              </w:rPr>
              <w:t xml:space="preserve">, </w:t>
            </w:r>
            <w:r w:rsidRPr="00BC259C">
              <w:rPr>
                <w:rFonts w:ascii="Sylfaen" w:hAnsi="Sylfaen" w:cs="Sylfaen"/>
                <w:sz w:val="16"/>
                <w:szCs w:val="16"/>
                <w:lang w:val="ka-GE"/>
              </w:rPr>
              <w:t>თბ</w:t>
            </w:r>
            <w:r w:rsidRPr="00BC259C">
              <w:rPr>
                <w:sz w:val="16"/>
                <w:szCs w:val="16"/>
                <w:lang w:val="ka-GE"/>
              </w:rPr>
              <w:t>., 2017.</w:t>
            </w:r>
          </w:p>
        </w:tc>
      </w:tr>
      <w:tr w:rsidR="00742098" w:rsidTr="00CD23B1">
        <w:trPr>
          <w:trHeight w:val="22"/>
          <w:tblCellSpacing w:w="20" w:type="dxa"/>
        </w:trPr>
        <w:tc>
          <w:tcPr>
            <w:tcW w:w="750" w:type="dxa"/>
            <w:vMerge/>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51CD1" w:rsidRDefault="00742098" w:rsidP="00742098">
            <w:pPr>
              <w:rPr>
                <w:rFonts w:ascii="Sylfaen" w:hAnsi="Sylfaen"/>
                <w:bCs/>
                <w:sz w:val="16"/>
                <w:szCs w:val="16"/>
                <w:lang w:val="en-US"/>
              </w:rPr>
            </w:pPr>
            <w:r w:rsidRPr="00B51CD1">
              <w:rPr>
                <w:rFonts w:ascii="Sylfaen" w:hAnsi="Sylfaen"/>
                <w:bCs/>
                <w:sz w:val="16"/>
                <w:szCs w:val="16"/>
                <w:lang w:val="ka-GE"/>
              </w:rPr>
              <w:t>წერითი გამოკითხვა. მაქსიმალური შეფასება -  3 ქულა</w:t>
            </w:r>
          </w:p>
        </w:tc>
      </w:tr>
      <w:tr w:rsidR="00742098" w:rsidTr="00C82201">
        <w:trPr>
          <w:trHeight w:val="253"/>
          <w:tblCellSpacing w:w="20" w:type="dxa"/>
        </w:trPr>
        <w:tc>
          <w:tcPr>
            <w:tcW w:w="750" w:type="dxa"/>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2C30C0" w:rsidRDefault="00742098" w:rsidP="00742098">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742098" w:rsidRPr="002C30C0" w:rsidRDefault="00742098" w:rsidP="00742098">
            <w:pPr>
              <w:jc w:val="center"/>
              <w:rPr>
                <w:rFonts w:ascii="Sylfaen" w:hAnsi="Sylfaen"/>
                <w:sz w:val="16"/>
                <w:szCs w:val="16"/>
                <w:lang w:val="ka-GE"/>
              </w:rPr>
            </w:pPr>
          </w:p>
          <w:p w:rsidR="00742098" w:rsidRPr="00B47C51" w:rsidRDefault="00742098" w:rsidP="00742098">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BC259C" w:rsidTr="00C84E55">
        <w:trPr>
          <w:trHeight w:val="163"/>
          <w:tblCellSpacing w:w="20" w:type="dxa"/>
        </w:trPr>
        <w:tc>
          <w:tcPr>
            <w:tcW w:w="750" w:type="dxa"/>
            <w:vMerge w:val="restart"/>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en-US"/>
              </w:rPr>
              <w:t>10</w:t>
            </w: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rPr>
                <w:rFonts w:ascii="Sylfaen" w:hAnsi="Sylfaen" w:cs="Sylfaen"/>
                <w:b/>
                <w:bCs/>
                <w:sz w:val="16"/>
                <w:szCs w:val="16"/>
                <w:lang w:val="ka-GE"/>
              </w:rPr>
            </w:pPr>
            <w:r w:rsidRPr="00BC259C">
              <w:rPr>
                <w:rFonts w:ascii="Sylfaen" w:hAnsi="Sylfaen" w:cs="Sylfaen"/>
                <w:b/>
                <w:bCs/>
                <w:sz w:val="16"/>
                <w:szCs w:val="16"/>
                <w:lang w:val="ka-GE"/>
              </w:rPr>
              <w:t xml:space="preserve">თემა 8. საგადასახადო დავა </w:t>
            </w:r>
          </w:p>
          <w:p w:rsidR="00BC259C" w:rsidRPr="00BC259C" w:rsidRDefault="00BC259C" w:rsidP="00BC259C">
            <w:pPr>
              <w:rPr>
                <w:rFonts w:ascii="Sylfaen" w:hAnsi="Sylfaen" w:cs="Sylfaen"/>
                <w:b/>
                <w:bCs/>
                <w:sz w:val="16"/>
                <w:szCs w:val="16"/>
                <w:lang w:val="ka-GE"/>
              </w:rPr>
            </w:pPr>
          </w:p>
          <w:p w:rsidR="00BC259C" w:rsidRPr="00BC259C"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shd w:val="clear" w:color="auto" w:fill="FFFFFF"/>
              </w:rPr>
              <w:t>გადასახადის გადამხდელის უფლებების დაცვა. საგადასახადო დავის საგანი. საქართველოს ფინანსთა სამინისტროს სისტემაში საგადასახადო დავის განმხილველი ორგანოები. საგადასახადო დავის დაწყება საქართველოს ფინანსთა სამინისტროს სისტემაში. საგადასახადო დავის განმხილველი ორგანო მიერ საჩივრის განხილვა. დავის განმხილველი ორგანოს გადაწყვეტილება,</w:t>
            </w:r>
            <w:r w:rsidRPr="00BC259C">
              <w:rPr>
                <w:rFonts w:ascii="Sylfaen" w:hAnsi="Sylfaen" w:cs="Sylfaen"/>
                <w:sz w:val="16"/>
                <w:szCs w:val="16"/>
                <w:shd w:val="clear" w:color="auto" w:fill="FFFFFF"/>
                <w:lang w:val="ka-GE"/>
              </w:rPr>
              <w:t xml:space="preserve"> </w:t>
            </w:r>
            <w:r w:rsidRPr="00BC259C">
              <w:rPr>
                <w:rFonts w:ascii="Sylfaen" w:hAnsi="Sylfaen" w:cs="Sylfaen"/>
                <w:sz w:val="16"/>
                <w:szCs w:val="16"/>
                <w:shd w:val="clear" w:color="auto" w:fill="FFFFFF"/>
              </w:rPr>
              <w:t>მისი</w:t>
            </w:r>
            <w:r w:rsidRPr="00BC259C">
              <w:rPr>
                <w:rFonts w:ascii="Sylfaen" w:hAnsi="Sylfaen" w:cs="Sylfaen"/>
                <w:sz w:val="16"/>
                <w:szCs w:val="16"/>
                <w:shd w:val="clear" w:color="auto" w:fill="FFFFFF"/>
                <w:lang w:val="ka-GE"/>
              </w:rPr>
              <w:t xml:space="preserve"> </w:t>
            </w:r>
            <w:r w:rsidRPr="00BC259C">
              <w:rPr>
                <w:rFonts w:ascii="Sylfaen" w:hAnsi="Sylfaen" w:cs="Sylfaen"/>
                <w:sz w:val="16"/>
                <w:szCs w:val="16"/>
                <w:shd w:val="clear" w:color="auto" w:fill="FFFFFF"/>
              </w:rPr>
              <w:t xml:space="preserve">  გასაჩივრება, ძალაში შესვლა და შესრულება. დავის განახლება. საგადასახადო დავის განხილვა სასამართლოში</w:t>
            </w:r>
            <w:r w:rsidRPr="00BC259C">
              <w:rPr>
                <w:rFonts w:ascii="Sylfaen" w:hAnsi="Sylfaen" w:cs="Sylfaen"/>
                <w:sz w:val="16"/>
                <w:szCs w:val="16"/>
                <w:shd w:val="clear" w:color="auto" w:fill="FFFFFF"/>
                <w:lang w:val="ka-GE"/>
              </w:rPr>
              <w:t>.</w:t>
            </w:r>
            <w:r w:rsidRPr="00BC259C">
              <w:rPr>
                <w:rFonts w:ascii="Sylfaen" w:hAnsi="Sylfaen" w:cs="Sylfaen"/>
                <w:sz w:val="16"/>
                <w:szCs w:val="16"/>
                <w:shd w:val="clear" w:color="auto" w:fill="FFFFFF"/>
              </w:rPr>
              <w:t xml:space="preserve">  </w:t>
            </w:r>
          </w:p>
        </w:tc>
      </w:tr>
      <w:tr w:rsidR="00BC259C" w:rsidTr="001767A3">
        <w:trPr>
          <w:trHeight w:val="253"/>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rPr>
                <w:rFonts w:ascii="Sylfaen" w:hAnsi="Sylfaen" w:cs="Sylfaen"/>
                <w:b/>
                <w:bCs/>
                <w:sz w:val="16"/>
                <w:szCs w:val="16"/>
                <w:lang w:val="ka-GE"/>
              </w:rPr>
            </w:pPr>
            <w:r w:rsidRPr="00BC259C">
              <w:rPr>
                <w:rFonts w:ascii="Sylfaen" w:hAnsi="Sylfaen" w:cs="Sylfaen"/>
                <w:b/>
                <w:bCs/>
                <w:sz w:val="16"/>
                <w:szCs w:val="16"/>
                <w:lang w:val="ka-GE"/>
              </w:rPr>
              <w:t>ძირითადი ლიტერატურა:</w:t>
            </w:r>
          </w:p>
        </w:tc>
      </w:tr>
      <w:tr w:rsidR="00BC259C" w:rsidTr="00022EB6">
        <w:trPr>
          <w:trHeight w:val="28"/>
          <w:tblCellSpacing w:w="20" w:type="dxa"/>
        </w:trPr>
        <w:tc>
          <w:tcPr>
            <w:tcW w:w="750" w:type="dxa"/>
            <w:vMerge/>
            <w:tcBorders>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numPr>
                <w:ilvl w:val="0"/>
                <w:numId w:val="40"/>
              </w:numPr>
              <w:ind w:left="217" w:hanging="217"/>
              <w:jc w:val="both"/>
              <w:rPr>
                <w:rFonts w:ascii="Sylfaen" w:hAnsi="Sylfaen" w:cs="Sylfaen"/>
                <w:b/>
                <w:bCs/>
                <w:sz w:val="16"/>
                <w:szCs w:val="16"/>
                <w:lang w:val="ka-GE"/>
              </w:rPr>
            </w:pPr>
            <w:r w:rsidRPr="00BC259C">
              <w:rPr>
                <w:rFonts w:ascii="Sylfaen" w:hAnsi="Sylfaen" w:cs="Sylfaen"/>
                <w:sz w:val="16"/>
                <w:szCs w:val="16"/>
                <w:lang w:val="ka-GE"/>
              </w:rPr>
              <w:t>ზ. როგავა, საგადასახადო სამართალი, დამხმარე სახელმძღვანელო, წიგნი მეორე, თბ., 2017.</w:t>
            </w:r>
          </w:p>
        </w:tc>
      </w:tr>
      <w:tr w:rsidR="00742098"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BC259C"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pStyle w:val="HTMLPreformatted"/>
              <w:spacing w:line="276" w:lineRule="auto"/>
              <w:rPr>
                <w:rFonts w:ascii="Sylfaen" w:hAnsi="Sylfaen" w:cs="Sylfaen"/>
                <w:b/>
                <w:bCs/>
                <w:sz w:val="16"/>
                <w:szCs w:val="16"/>
                <w:shd w:val="clear" w:color="auto" w:fill="FFFFFF"/>
                <w:lang w:val="ka-GE" w:eastAsia="ru-RU"/>
              </w:rPr>
            </w:pPr>
            <w:r w:rsidRPr="00BC259C">
              <w:rPr>
                <w:rFonts w:ascii="Sylfaen" w:hAnsi="Sylfaen" w:cs="Sylfaen"/>
                <w:b/>
                <w:bCs/>
                <w:sz w:val="16"/>
                <w:szCs w:val="16"/>
                <w:shd w:val="clear" w:color="auto" w:fill="FFFFFF"/>
                <w:lang w:val="ru-RU" w:eastAsia="ru-RU"/>
              </w:rPr>
              <w:t xml:space="preserve">თემა </w:t>
            </w:r>
            <w:r w:rsidRPr="00BC259C">
              <w:rPr>
                <w:rFonts w:ascii="Sylfaen" w:hAnsi="Sylfaen" w:cs="Sylfaen"/>
                <w:b/>
                <w:bCs/>
                <w:sz w:val="16"/>
                <w:szCs w:val="16"/>
                <w:shd w:val="clear" w:color="auto" w:fill="FFFFFF"/>
                <w:lang w:val="ka-GE"/>
              </w:rPr>
              <w:t>9</w:t>
            </w:r>
            <w:r w:rsidRPr="00BC259C">
              <w:rPr>
                <w:rFonts w:ascii="Sylfaen" w:hAnsi="Sylfaen" w:cs="Sylfaen"/>
                <w:b/>
                <w:bCs/>
                <w:sz w:val="16"/>
                <w:szCs w:val="16"/>
                <w:shd w:val="clear" w:color="auto" w:fill="FFFFFF"/>
                <w:lang w:val="ru-RU" w:eastAsia="ru-RU"/>
              </w:rPr>
              <w:t xml:space="preserve">. საშემოსავლო გადასახადი </w:t>
            </w:r>
          </w:p>
          <w:p w:rsidR="00BC259C" w:rsidRPr="00BC259C" w:rsidRDefault="00BC259C" w:rsidP="00BC259C">
            <w:pPr>
              <w:pStyle w:val="HTMLPreformatted"/>
              <w:spacing w:line="276" w:lineRule="auto"/>
              <w:rPr>
                <w:rFonts w:ascii="Sylfaen" w:hAnsi="Sylfaen" w:cs="Sylfaen"/>
                <w:b/>
                <w:sz w:val="16"/>
                <w:szCs w:val="16"/>
                <w:shd w:val="clear" w:color="auto" w:fill="FFFFFF"/>
                <w:lang w:val="ka-GE" w:eastAsia="ru-RU"/>
              </w:rPr>
            </w:pPr>
          </w:p>
          <w:p w:rsidR="00BC259C" w:rsidRPr="00BC259C"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shd w:val="clear" w:color="auto" w:fill="FFFFFF"/>
              </w:rPr>
              <w:t>საშემოსავლო გადასახადის გადამხდელები. საშემოსავლო გადასახადის დაბეგვრის ობიექტიდა გადასახადის განაკვეთი. შეღავათები საშემოსავლო გადასახადში. ერთობლივი შემოსავალი. საქართველოში არსებული წყაროებიდან მიღებული შემოსავალი. გამოქვითვები ერთობლივი შემოსავლიდან (შემოსავლის მიღებასთან დაკავშირებული ხარჯები). ზარალის გადატანა. გადასახადების ადმინისტრირების წესები. გადასახადის მიმდინარე გადასახდელები</w:t>
            </w:r>
            <w:r w:rsidRPr="00BC259C">
              <w:rPr>
                <w:rFonts w:ascii="Sylfaen" w:hAnsi="Sylfaen" w:cs="Sylfaen"/>
                <w:sz w:val="16"/>
                <w:szCs w:val="16"/>
                <w:shd w:val="clear" w:color="auto" w:fill="FFFFFF"/>
                <w:lang w:val="ka-GE"/>
              </w:rPr>
              <w:t>.</w:t>
            </w:r>
          </w:p>
        </w:tc>
      </w:tr>
      <w:tr w:rsidR="00BC259C" w:rsidTr="000511D2">
        <w:trPr>
          <w:trHeight w:val="22"/>
          <w:tblCellSpacing w:w="20" w:type="dxa"/>
        </w:trPr>
        <w:tc>
          <w:tcPr>
            <w:tcW w:w="750" w:type="dxa"/>
            <w:vMerge/>
            <w:tcBorders>
              <w:left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rPr>
                <w:rFonts w:ascii="Sylfaen" w:hAnsi="Sylfaen" w:cs="Sylfaen"/>
                <w:b/>
                <w:bCs/>
                <w:noProof/>
                <w:sz w:val="16"/>
                <w:szCs w:val="16"/>
                <w:lang w:val="ka-GE"/>
              </w:rPr>
            </w:pPr>
            <w:r w:rsidRPr="00BC259C">
              <w:rPr>
                <w:rFonts w:ascii="Sylfaen" w:hAnsi="Sylfaen" w:cs="Sylfaen"/>
                <w:b/>
                <w:bCs/>
                <w:sz w:val="16"/>
                <w:szCs w:val="16"/>
                <w:lang w:val="ka-GE"/>
              </w:rPr>
              <w:t>ძირითადი</w:t>
            </w:r>
            <w:r w:rsidRPr="00BC259C">
              <w:rPr>
                <w:b/>
                <w:bCs/>
                <w:sz w:val="16"/>
                <w:szCs w:val="16"/>
                <w:lang w:val="ka-GE"/>
              </w:rPr>
              <w:t xml:space="preserve"> </w:t>
            </w:r>
            <w:r w:rsidRPr="00BC259C">
              <w:rPr>
                <w:rFonts w:ascii="Sylfaen" w:hAnsi="Sylfaen" w:cs="Sylfaen"/>
                <w:b/>
                <w:bCs/>
                <w:sz w:val="16"/>
                <w:szCs w:val="16"/>
                <w:lang w:val="ka-GE"/>
              </w:rPr>
              <w:t>ლიტერატურა</w:t>
            </w:r>
            <w:r w:rsidRPr="00BC259C">
              <w:rPr>
                <w:b/>
                <w:bCs/>
                <w:sz w:val="16"/>
                <w:szCs w:val="16"/>
                <w:lang w:val="ka-GE"/>
              </w:rPr>
              <w:t>:</w:t>
            </w:r>
          </w:p>
        </w:tc>
      </w:tr>
      <w:tr w:rsidR="00BC259C" w:rsidTr="00022EB6">
        <w:trPr>
          <w:trHeight w:val="22"/>
          <w:tblCellSpacing w:w="20" w:type="dxa"/>
        </w:trPr>
        <w:tc>
          <w:tcPr>
            <w:tcW w:w="750" w:type="dxa"/>
            <w:vMerge/>
            <w:tcBorders>
              <w:left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numPr>
                <w:ilvl w:val="0"/>
                <w:numId w:val="40"/>
              </w:numPr>
              <w:ind w:left="217" w:hanging="217"/>
              <w:jc w:val="both"/>
              <w:rPr>
                <w:rFonts w:cs="Sylfaen"/>
                <w:noProof/>
                <w:sz w:val="16"/>
                <w:szCs w:val="16"/>
                <w:lang w:val="ka-GE"/>
              </w:rPr>
            </w:pPr>
            <w:r w:rsidRPr="00BC259C">
              <w:rPr>
                <w:rFonts w:ascii="Sylfaen" w:hAnsi="Sylfaen" w:cs="Sylfaen"/>
                <w:sz w:val="16"/>
                <w:szCs w:val="16"/>
                <w:lang w:val="ka-GE"/>
              </w:rPr>
              <w:t>ზ</w:t>
            </w:r>
            <w:r w:rsidRPr="00BC259C">
              <w:rPr>
                <w:sz w:val="16"/>
                <w:szCs w:val="16"/>
                <w:lang w:val="ka-GE"/>
              </w:rPr>
              <w:t xml:space="preserve">. </w:t>
            </w:r>
            <w:r w:rsidRPr="00BC259C">
              <w:rPr>
                <w:rFonts w:ascii="Sylfaen" w:hAnsi="Sylfaen" w:cs="Sylfaen"/>
                <w:sz w:val="16"/>
                <w:szCs w:val="16"/>
                <w:lang w:val="ka-GE"/>
              </w:rPr>
              <w:t>როგავა</w:t>
            </w:r>
            <w:r w:rsidRPr="00BC259C">
              <w:rPr>
                <w:sz w:val="16"/>
                <w:szCs w:val="16"/>
                <w:lang w:val="ka-GE"/>
              </w:rPr>
              <w:t xml:space="preserve">, </w:t>
            </w:r>
            <w:r w:rsidRPr="00BC259C">
              <w:rPr>
                <w:rFonts w:ascii="Sylfaen" w:hAnsi="Sylfaen" w:cs="Sylfaen"/>
                <w:sz w:val="16"/>
                <w:szCs w:val="16"/>
                <w:lang w:val="ka-GE"/>
              </w:rPr>
              <w:t>საგადასახადო</w:t>
            </w:r>
            <w:r w:rsidRPr="00BC259C">
              <w:rPr>
                <w:sz w:val="16"/>
                <w:szCs w:val="16"/>
                <w:lang w:val="ka-GE"/>
              </w:rPr>
              <w:t xml:space="preserve"> </w:t>
            </w:r>
            <w:r w:rsidRPr="00BC259C">
              <w:rPr>
                <w:rFonts w:ascii="Sylfaen" w:hAnsi="Sylfaen" w:cs="Sylfaen"/>
                <w:sz w:val="16"/>
                <w:szCs w:val="16"/>
                <w:lang w:val="ka-GE"/>
              </w:rPr>
              <w:t>სამართალი</w:t>
            </w:r>
            <w:r w:rsidRPr="00BC259C">
              <w:rPr>
                <w:sz w:val="16"/>
                <w:szCs w:val="16"/>
                <w:lang w:val="ka-GE"/>
              </w:rPr>
              <w:t xml:space="preserve">, </w:t>
            </w:r>
            <w:r w:rsidRPr="00BC259C">
              <w:rPr>
                <w:rFonts w:ascii="Sylfaen" w:hAnsi="Sylfaen" w:cs="Sylfaen"/>
                <w:sz w:val="16"/>
                <w:szCs w:val="16"/>
                <w:lang w:val="ka-GE"/>
              </w:rPr>
              <w:t>დამხმარე</w:t>
            </w:r>
            <w:r w:rsidRPr="00BC259C">
              <w:rPr>
                <w:sz w:val="16"/>
                <w:szCs w:val="16"/>
                <w:lang w:val="ka-GE"/>
              </w:rPr>
              <w:t xml:space="preserve"> </w:t>
            </w:r>
            <w:r w:rsidRPr="00BC259C">
              <w:rPr>
                <w:rFonts w:ascii="Sylfaen" w:hAnsi="Sylfaen" w:cs="Sylfaen"/>
                <w:sz w:val="16"/>
                <w:szCs w:val="16"/>
                <w:lang w:val="ka-GE"/>
              </w:rPr>
              <w:t>სახელმძღვანელო</w:t>
            </w:r>
            <w:r w:rsidRPr="00BC259C">
              <w:rPr>
                <w:sz w:val="16"/>
                <w:szCs w:val="16"/>
                <w:lang w:val="ka-GE"/>
              </w:rPr>
              <w:t xml:space="preserve">, </w:t>
            </w:r>
            <w:r w:rsidRPr="00BC259C">
              <w:rPr>
                <w:rFonts w:ascii="Sylfaen" w:hAnsi="Sylfaen" w:cs="Sylfaen"/>
                <w:sz w:val="16"/>
                <w:szCs w:val="16"/>
                <w:lang w:val="ka-GE"/>
              </w:rPr>
              <w:t>წიგნი</w:t>
            </w:r>
            <w:r w:rsidRPr="00BC259C">
              <w:rPr>
                <w:sz w:val="16"/>
                <w:szCs w:val="16"/>
                <w:lang w:val="ka-GE"/>
              </w:rPr>
              <w:t xml:space="preserve"> </w:t>
            </w:r>
            <w:r w:rsidRPr="00BC259C">
              <w:rPr>
                <w:rFonts w:ascii="Sylfaen" w:hAnsi="Sylfaen" w:cs="Sylfaen"/>
                <w:sz w:val="16"/>
                <w:szCs w:val="16"/>
                <w:lang w:val="ka-GE"/>
              </w:rPr>
              <w:t>მესამე</w:t>
            </w:r>
            <w:r w:rsidRPr="00BC259C">
              <w:rPr>
                <w:sz w:val="16"/>
                <w:szCs w:val="16"/>
                <w:lang w:val="ka-GE"/>
              </w:rPr>
              <w:t xml:space="preserve">, </w:t>
            </w:r>
            <w:r w:rsidRPr="00BC259C">
              <w:rPr>
                <w:rFonts w:ascii="Sylfaen" w:hAnsi="Sylfaen" w:cs="Sylfaen"/>
                <w:sz w:val="16"/>
                <w:szCs w:val="16"/>
                <w:lang w:val="ka-GE"/>
              </w:rPr>
              <w:t>თბ</w:t>
            </w:r>
            <w:r w:rsidRPr="00BC259C">
              <w:rPr>
                <w:sz w:val="16"/>
                <w:szCs w:val="16"/>
                <w:lang w:val="ka-GE"/>
              </w:rPr>
              <w:t>., 2017.</w:t>
            </w:r>
          </w:p>
        </w:tc>
      </w:tr>
      <w:tr w:rsidR="0074209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 მაქსიმალური შეფასება - 3 ქულა</w:t>
            </w:r>
          </w:p>
        </w:tc>
      </w:tr>
      <w:tr w:rsidR="00BC259C" w:rsidTr="00022EB6">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BC259C" w:rsidRDefault="00BC259C" w:rsidP="00BC259C">
            <w:pPr>
              <w:jc w:val="center"/>
              <w:rPr>
                <w:rFonts w:ascii="Sylfaen" w:hAnsi="Sylfaen"/>
                <w:color w:val="000000"/>
                <w:sz w:val="16"/>
                <w:szCs w:val="16"/>
                <w:lang w:val="en-US"/>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jc w:val="both"/>
              <w:rPr>
                <w:rFonts w:ascii="Sylfaen" w:hAnsi="Sylfaen" w:cs="Sylfaen"/>
                <w:b/>
                <w:bCs/>
                <w:noProof/>
                <w:sz w:val="16"/>
                <w:szCs w:val="16"/>
                <w:lang w:val="ka-GE"/>
              </w:rPr>
            </w:pPr>
            <w:r w:rsidRPr="00BC259C">
              <w:rPr>
                <w:rFonts w:ascii="Sylfaen" w:hAnsi="Sylfaen" w:cs="Sylfaen"/>
                <w:b/>
                <w:bCs/>
                <w:noProof/>
                <w:sz w:val="16"/>
                <w:szCs w:val="16"/>
                <w:lang w:val="ka-GE"/>
              </w:rPr>
              <w:t>თემა 10. მოგების გადასახადი</w:t>
            </w:r>
          </w:p>
          <w:p w:rsidR="00BC259C" w:rsidRPr="00BC259C" w:rsidRDefault="00BC259C" w:rsidP="00BC259C">
            <w:pPr>
              <w:jc w:val="both"/>
              <w:rPr>
                <w:rFonts w:ascii="Sylfaen" w:hAnsi="Sylfaen" w:cs="Sylfaen"/>
                <w:b/>
                <w:sz w:val="16"/>
                <w:szCs w:val="16"/>
                <w:lang w:val="ka-GE"/>
              </w:rPr>
            </w:pPr>
          </w:p>
          <w:p w:rsidR="00BC259C" w:rsidRPr="00BC259C"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lang w:val="ka-GE"/>
              </w:rPr>
              <w:t>მოგების გადასახადის გადამხდელები. მოგების გადასახადის დაბეგვრის ობიექტი და გადასახადის განაკვეთი. განაწილებული მოგება. გაწეული ხარჯი ან სხვა გადახდა, რომელიც ეკონომიკურ საქმიანობასთან დაკავშირებული არ არის. უსასყიდლოდ საქონლის მიწოდება/მომსახურების გაწევა ან/და ფულადი სახსრების გადაცემა. წარმომადგენლობითი ხარჯების დაბეგვრა. შეღავათები მოგების გადასახადში. საერთაშორისო დაბეგვრა და გადასახადებისაგან თავის არიდების აღკვეთა. შემოსავლების დაბეგვრა გადახდის წყაროსთან. თანამფლობელობა. გადასახადების ადმინისტრირების წესები.</w:t>
            </w:r>
            <w:r w:rsidRPr="00BC259C">
              <w:rPr>
                <w:rFonts w:ascii="Sylfaen" w:hAnsi="Sylfaen" w:cs="Sylfaen"/>
                <w:sz w:val="16"/>
                <w:szCs w:val="16"/>
                <w:shd w:val="clear" w:color="auto" w:fill="FFFFFF"/>
              </w:rPr>
              <w:t xml:space="preserve"> </w:t>
            </w:r>
          </w:p>
        </w:tc>
      </w:tr>
      <w:tr w:rsidR="00BC259C" w:rsidTr="00022EB6">
        <w:trPr>
          <w:trHeight w:val="253"/>
          <w:tblCellSpacing w:w="20" w:type="dxa"/>
        </w:trPr>
        <w:tc>
          <w:tcPr>
            <w:tcW w:w="750" w:type="dxa"/>
            <w:vMerge/>
            <w:tcBorders>
              <w:left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rPr>
                <w:rFonts w:ascii="Sylfaen" w:hAnsi="Sylfaen" w:cs="Sylfaen"/>
                <w:b/>
                <w:bCs/>
                <w:noProof/>
                <w:sz w:val="16"/>
                <w:szCs w:val="16"/>
                <w:lang w:val="ka-GE"/>
              </w:rPr>
            </w:pPr>
            <w:r w:rsidRPr="00BC259C">
              <w:rPr>
                <w:rFonts w:ascii="Sylfaen" w:hAnsi="Sylfaen" w:cs="Sylfaen"/>
                <w:b/>
                <w:bCs/>
                <w:sz w:val="16"/>
                <w:szCs w:val="16"/>
                <w:lang w:val="ka-GE"/>
              </w:rPr>
              <w:t>ძირითადი</w:t>
            </w:r>
            <w:r w:rsidRPr="00BC259C">
              <w:rPr>
                <w:b/>
                <w:bCs/>
                <w:sz w:val="16"/>
                <w:szCs w:val="16"/>
                <w:lang w:val="ka-GE"/>
              </w:rPr>
              <w:t xml:space="preserve"> </w:t>
            </w:r>
            <w:r w:rsidRPr="00BC259C">
              <w:rPr>
                <w:rFonts w:ascii="Sylfaen" w:hAnsi="Sylfaen" w:cs="Sylfaen"/>
                <w:b/>
                <w:bCs/>
                <w:sz w:val="16"/>
                <w:szCs w:val="16"/>
                <w:lang w:val="ka-GE"/>
              </w:rPr>
              <w:t>ლიტერატურა</w:t>
            </w:r>
            <w:r w:rsidRPr="00BC259C">
              <w:rPr>
                <w:b/>
                <w:bCs/>
                <w:sz w:val="16"/>
                <w:szCs w:val="16"/>
                <w:lang w:val="ka-GE"/>
              </w:rPr>
              <w:t>:</w:t>
            </w:r>
          </w:p>
        </w:tc>
      </w:tr>
      <w:tr w:rsidR="00BC259C"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numPr>
                <w:ilvl w:val="0"/>
                <w:numId w:val="40"/>
              </w:numPr>
              <w:ind w:left="217" w:hanging="217"/>
              <w:jc w:val="both"/>
              <w:rPr>
                <w:rFonts w:cs="Sylfaen"/>
                <w:noProof/>
                <w:sz w:val="16"/>
                <w:szCs w:val="16"/>
                <w:lang w:val="ka-GE"/>
              </w:rPr>
            </w:pPr>
            <w:r w:rsidRPr="00BC259C">
              <w:rPr>
                <w:rFonts w:ascii="Sylfaen" w:hAnsi="Sylfaen" w:cs="Sylfaen"/>
                <w:sz w:val="16"/>
                <w:szCs w:val="16"/>
                <w:lang w:val="ka-GE"/>
              </w:rPr>
              <w:t>ზ. როგავა, საგადასახადო სამართალი, დამხმარე სახელმძღვანელო, წიგნი მესამე, თბ.,</w:t>
            </w:r>
            <w:r w:rsidRPr="00BC259C">
              <w:rPr>
                <w:rFonts w:ascii="Sylfaen" w:hAnsi="Sylfaen"/>
                <w:sz w:val="16"/>
                <w:szCs w:val="16"/>
                <w:lang w:val="ka-GE"/>
              </w:rPr>
              <w:t xml:space="preserve"> 2017.</w:t>
            </w:r>
          </w:p>
        </w:tc>
      </w:tr>
      <w:tr w:rsidR="00742098"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51CD1">
              <w:rPr>
                <w:rFonts w:ascii="Sylfaen" w:hAnsi="Sylfaen"/>
                <w:sz w:val="16"/>
                <w:szCs w:val="16"/>
                <w:lang w:val="ka-GE"/>
              </w:rPr>
              <w:t>წერითი გამოკითხვა</w:t>
            </w:r>
            <w:r w:rsidRPr="00B47C51">
              <w:rPr>
                <w:rFonts w:ascii="Sylfaen" w:hAnsi="Sylfaen"/>
                <w:sz w:val="16"/>
                <w:szCs w:val="16"/>
                <w:lang w:val="ka-GE"/>
              </w:rPr>
              <w:t xml:space="preserve">. </w:t>
            </w:r>
            <w:r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Pr="00B47C51">
              <w:rPr>
                <w:rFonts w:ascii="Sylfaen" w:hAnsi="Sylfaen"/>
                <w:sz w:val="16"/>
                <w:szCs w:val="16"/>
                <w:lang w:val="ka-GE"/>
              </w:rPr>
              <w:t xml:space="preserve"> ქულა</w:t>
            </w:r>
          </w:p>
        </w:tc>
      </w:tr>
      <w:tr w:rsidR="00BC259C" w:rsidTr="00022EB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13</w:t>
            </w:r>
          </w:p>
          <w:p w:rsidR="00BC259C" w:rsidRDefault="00BC259C" w:rsidP="00BC259C">
            <w:pPr>
              <w:jc w:val="center"/>
              <w:rPr>
                <w:rFonts w:ascii="Sylfaen" w:hAnsi="Sylfaen"/>
                <w:color w:val="000000"/>
                <w:sz w:val="16"/>
                <w:szCs w:val="16"/>
                <w:lang w:val="ka-GE"/>
              </w:rPr>
            </w:pPr>
          </w:p>
          <w:p w:rsidR="00BC259C" w:rsidRDefault="00BC259C" w:rsidP="00BC259C">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jc w:val="both"/>
              <w:rPr>
                <w:rFonts w:ascii="Sylfaen" w:hAnsi="Sylfaen" w:cs="Sylfaen"/>
                <w:b/>
                <w:bCs/>
                <w:noProof/>
                <w:sz w:val="16"/>
                <w:szCs w:val="16"/>
                <w:lang w:val="ka-GE"/>
              </w:rPr>
            </w:pPr>
            <w:r w:rsidRPr="00BC259C">
              <w:rPr>
                <w:rFonts w:ascii="Sylfaen" w:hAnsi="Sylfaen" w:cs="Sylfaen"/>
                <w:b/>
                <w:bCs/>
                <w:noProof/>
                <w:sz w:val="16"/>
                <w:szCs w:val="16"/>
                <w:lang w:val="ka-GE"/>
              </w:rPr>
              <w:t xml:space="preserve">თემა 11. დამატებული ღირებულების გადასახადი </w:t>
            </w:r>
          </w:p>
          <w:p w:rsidR="00BC259C" w:rsidRPr="00BC259C" w:rsidRDefault="00BC259C" w:rsidP="00BC259C">
            <w:pPr>
              <w:jc w:val="both"/>
              <w:rPr>
                <w:rFonts w:ascii="Sylfaen" w:hAnsi="Sylfaen" w:cs="Sylfaen"/>
                <w:b/>
                <w:bCs/>
                <w:noProof/>
                <w:sz w:val="16"/>
                <w:szCs w:val="16"/>
                <w:lang w:val="ka-GE"/>
              </w:rPr>
            </w:pPr>
          </w:p>
          <w:p w:rsidR="00BC259C" w:rsidRPr="00BC259C"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shd w:val="clear" w:color="auto" w:fill="FFFFFF"/>
              </w:rPr>
              <w:t xml:space="preserve">დამატებული ღირებულების გადასახადის არსი. გადასახადის გადამხდელები. დაბეგვრის ობიექტი. დასაბეგრი ოპერაცია, დასაბეგრი ოპერაციის თანხა და დრო. იმპორტი, ექსპორტი, რეექსპორტი და დროებითი შემოტანა. საქონლის მიწოდებისა და მომსახურების გაწევის ადგილი. დღგ-ისგან გათავისუფლების მარეგულირებელი წესები და გადასახადისაგან გათავისუფლება. გადასახადის გამოანგარიშების, დეკლარირებისა და გადახდის წესი. დღგ-ის ჩათვლა. საგადასახადო ანგარიშ-ფაქტურა. უკუდაბეგვრა და სხვა სპეციალური წესები. </w:t>
            </w:r>
            <w:bookmarkStart w:id="15" w:name="part_222"/>
            <w:r w:rsidRPr="00BC259C">
              <w:rPr>
                <w:rFonts w:ascii="Sylfaen" w:hAnsi="Sylfaen" w:cs="Sylfaen"/>
                <w:sz w:val="16"/>
                <w:szCs w:val="16"/>
                <w:shd w:val="clear" w:color="auto" w:fill="FFFFFF"/>
              </w:rPr>
              <w:fldChar w:fldCharType="begin"/>
            </w:r>
            <w:r w:rsidRPr="00BC259C">
              <w:rPr>
                <w:rFonts w:ascii="Sylfaen" w:hAnsi="Sylfaen" w:cs="Sylfaen"/>
                <w:sz w:val="16"/>
                <w:szCs w:val="16"/>
                <w:shd w:val="clear" w:color="auto" w:fill="FFFFFF"/>
              </w:rPr>
              <w:instrText xml:space="preserve"> HYPERLINK "https://matsne.gov.ge/ka/document/view/1043717" \l "!" </w:instrText>
            </w:r>
            <w:r w:rsidRPr="00BC259C">
              <w:rPr>
                <w:rFonts w:ascii="Sylfaen" w:hAnsi="Sylfaen" w:cs="Sylfaen"/>
                <w:sz w:val="16"/>
                <w:szCs w:val="16"/>
                <w:shd w:val="clear" w:color="auto" w:fill="FFFFFF"/>
              </w:rPr>
              <w:fldChar w:fldCharType="separate"/>
            </w:r>
            <w:r w:rsidRPr="00BC259C">
              <w:rPr>
                <w:rFonts w:ascii="Sylfaen" w:hAnsi="Sylfaen" w:cs="Sylfaen"/>
                <w:sz w:val="16"/>
                <w:szCs w:val="16"/>
                <w:shd w:val="clear" w:color="auto" w:fill="FFFFFF"/>
              </w:rPr>
              <w:t>შერეული ოპერაცია</w:t>
            </w:r>
            <w:r w:rsidRPr="00BC259C">
              <w:rPr>
                <w:rFonts w:ascii="Sylfaen" w:hAnsi="Sylfaen" w:cs="Sylfaen"/>
                <w:sz w:val="16"/>
                <w:szCs w:val="16"/>
                <w:shd w:val="clear" w:color="auto" w:fill="FFFFFF"/>
              </w:rPr>
              <w:fldChar w:fldCharType="end"/>
            </w:r>
            <w:bookmarkEnd w:id="15"/>
            <w:r w:rsidRPr="00BC259C">
              <w:rPr>
                <w:rFonts w:ascii="Sylfaen" w:hAnsi="Sylfaen" w:cs="Sylfaen"/>
                <w:sz w:val="16"/>
                <w:szCs w:val="16"/>
                <w:shd w:val="clear" w:color="auto" w:fill="FFFFFF"/>
              </w:rPr>
              <w:t xml:space="preserve"> და </w:t>
            </w:r>
            <w:hyperlink r:id="rId21" w:anchor="!" w:history="1">
              <w:r w:rsidRPr="00BC259C">
                <w:rPr>
                  <w:rFonts w:ascii="Sylfaen" w:hAnsi="Sylfaen" w:cs="Sylfaen"/>
                  <w:sz w:val="16"/>
                  <w:szCs w:val="16"/>
                  <w:shd w:val="clear" w:color="auto" w:fill="FFFFFF"/>
                </w:rPr>
                <w:t>წარმომადგენლის მიერ განხორციელებული ოპერაცია</w:t>
              </w:r>
            </w:hyperlink>
            <w:r w:rsidRPr="00BC259C">
              <w:rPr>
                <w:rFonts w:ascii="Sylfaen" w:hAnsi="Sylfaen" w:cs="Sylfaen"/>
                <w:sz w:val="16"/>
                <w:szCs w:val="16"/>
                <w:shd w:val="clear" w:color="auto" w:fill="FFFFFF"/>
              </w:rPr>
              <w:t xml:space="preserve">. უცხო ქვეყნის მოქალაქეთა მიერ საქართველოში შეძენილ საქონელზე გადახდილი დღგ-ის თანხის დაბრუნება.  </w:t>
            </w:r>
          </w:p>
        </w:tc>
      </w:tr>
      <w:tr w:rsidR="00BC259C" w:rsidTr="00022EB6">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rPr>
                <w:rFonts w:ascii="Sylfaen" w:hAnsi="Sylfaen" w:cs="Sylfaen"/>
                <w:b/>
                <w:bCs/>
                <w:noProof/>
                <w:color w:val="000000"/>
                <w:sz w:val="16"/>
                <w:szCs w:val="16"/>
                <w:lang w:val="ka-GE"/>
              </w:rPr>
            </w:pPr>
            <w:r w:rsidRPr="00BC259C">
              <w:rPr>
                <w:rFonts w:ascii="Sylfaen" w:hAnsi="Sylfaen" w:cs="Sylfaen"/>
                <w:b/>
                <w:bCs/>
                <w:sz w:val="16"/>
                <w:szCs w:val="16"/>
                <w:lang w:val="ka-GE"/>
              </w:rPr>
              <w:t>ძირითადი</w:t>
            </w:r>
            <w:r w:rsidRPr="00BC259C">
              <w:rPr>
                <w:b/>
                <w:bCs/>
                <w:sz w:val="16"/>
                <w:szCs w:val="16"/>
                <w:lang w:val="ka-GE"/>
              </w:rPr>
              <w:t xml:space="preserve"> </w:t>
            </w:r>
            <w:r w:rsidRPr="00BC259C">
              <w:rPr>
                <w:rFonts w:ascii="Sylfaen" w:hAnsi="Sylfaen" w:cs="Sylfaen"/>
                <w:b/>
                <w:bCs/>
                <w:sz w:val="16"/>
                <w:szCs w:val="16"/>
                <w:lang w:val="ka-GE"/>
              </w:rPr>
              <w:t>ლიტერატურა</w:t>
            </w:r>
            <w:r w:rsidRPr="00BC259C">
              <w:rPr>
                <w:b/>
                <w:bCs/>
                <w:sz w:val="16"/>
                <w:szCs w:val="16"/>
                <w:lang w:val="ka-GE"/>
              </w:rPr>
              <w:t>:</w:t>
            </w:r>
          </w:p>
        </w:tc>
      </w:tr>
      <w:tr w:rsidR="00BC259C"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numPr>
                <w:ilvl w:val="0"/>
                <w:numId w:val="40"/>
              </w:numPr>
              <w:ind w:left="217" w:hanging="217"/>
              <w:jc w:val="both"/>
              <w:rPr>
                <w:rFonts w:ascii="Sylfaen" w:hAnsi="Sylfaen" w:cs="Sylfaen"/>
                <w:noProof/>
                <w:sz w:val="16"/>
                <w:szCs w:val="16"/>
                <w:lang w:val="ka-GE"/>
              </w:rPr>
            </w:pPr>
            <w:r w:rsidRPr="00BC259C">
              <w:rPr>
                <w:rFonts w:ascii="Sylfaen" w:hAnsi="Sylfaen" w:cs="Sylfaen"/>
                <w:sz w:val="16"/>
                <w:szCs w:val="16"/>
                <w:lang w:val="ka-GE"/>
              </w:rPr>
              <w:t>ზ</w:t>
            </w:r>
            <w:r w:rsidRPr="00BC259C">
              <w:rPr>
                <w:sz w:val="16"/>
                <w:szCs w:val="16"/>
                <w:lang w:val="ka-GE"/>
              </w:rPr>
              <w:t xml:space="preserve">. </w:t>
            </w:r>
            <w:r w:rsidRPr="00BC259C">
              <w:rPr>
                <w:rFonts w:ascii="Sylfaen" w:hAnsi="Sylfaen" w:cs="Sylfaen"/>
                <w:sz w:val="16"/>
                <w:szCs w:val="16"/>
                <w:lang w:val="ka-GE"/>
              </w:rPr>
              <w:t>როგავა</w:t>
            </w:r>
            <w:r w:rsidRPr="00BC259C">
              <w:rPr>
                <w:sz w:val="16"/>
                <w:szCs w:val="16"/>
                <w:lang w:val="ka-GE"/>
              </w:rPr>
              <w:t xml:space="preserve">, </w:t>
            </w:r>
            <w:r w:rsidRPr="00BC259C">
              <w:rPr>
                <w:rFonts w:ascii="Sylfaen" w:hAnsi="Sylfaen" w:cs="Sylfaen"/>
                <w:sz w:val="16"/>
                <w:szCs w:val="16"/>
                <w:lang w:val="ka-GE"/>
              </w:rPr>
              <w:t>საგადასახადო</w:t>
            </w:r>
            <w:r w:rsidRPr="00BC259C">
              <w:rPr>
                <w:sz w:val="16"/>
                <w:szCs w:val="16"/>
                <w:lang w:val="ka-GE"/>
              </w:rPr>
              <w:t xml:space="preserve"> </w:t>
            </w:r>
            <w:r w:rsidRPr="00BC259C">
              <w:rPr>
                <w:rFonts w:ascii="Sylfaen" w:hAnsi="Sylfaen" w:cs="Sylfaen"/>
                <w:sz w:val="16"/>
                <w:szCs w:val="16"/>
                <w:lang w:val="ka-GE"/>
              </w:rPr>
              <w:t>სამართალი</w:t>
            </w:r>
            <w:r w:rsidRPr="00BC259C">
              <w:rPr>
                <w:sz w:val="16"/>
                <w:szCs w:val="16"/>
                <w:lang w:val="ka-GE"/>
              </w:rPr>
              <w:t xml:space="preserve">, </w:t>
            </w:r>
            <w:r w:rsidRPr="00BC259C">
              <w:rPr>
                <w:rFonts w:ascii="Sylfaen" w:hAnsi="Sylfaen" w:cs="Sylfaen"/>
                <w:sz w:val="16"/>
                <w:szCs w:val="16"/>
                <w:lang w:val="ka-GE"/>
              </w:rPr>
              <w:t>დამხმარე</w:t>
            </w:r>
            <w:r w:rsidRPr="00BC259C">
              <w:rPr>
                <w:sz w:val="16"/>
                <w:szCs w:val="16"/>
                <w:lang w:val="ka-GE"/>
              </w:rPr>
              <w:t xml:space="preserve"> </w:t>
            </w:r>
            <w:r w:rsidRPr="00BC259C">
              <w:rPr>
                <w:rFonts w:ascii="Sylfaen" w:hAnsi="Sylfaen" w:cs="Sylfaen"/>
                <w:sz w:val="16"/>
                <w:szCs w:val="16"/>
                <w:lang w:val="ka-GE"/>
              </w:rPr>
              <w:t>სახელმძღვანელო</w:t>
            </w:r>
            <w:r w:rsidRPr="00BC259C">
              <w:rPr>
                <w:sz w:val="16"/>
                <w:szCs w:val="16"/>
                <w:lang w:val="ka-GE"/>
              </w:rPr>
              <w:t xml:space="preserve">, </w:t>
            </w:r>
            <w:r w:rsidRPr="00BC259C">
              <w:rPr>
                <w:rFonts w:ascii="Sylfaen" w:hAnsi="Sylfaen" w:cs="Sylfaen"/>
                <w:sz w:val="16"/>
                <w:szCs w:val="16"/>
                <w:lang w:val="ka-GE"/>
              </w:rPr>
              <w:t>წიგნი</w:t>
            </w:r>
            <w:r w:rsidRPr="00BC259C">
              <w:rPr>
                <w:sz w:val="16"/>
                <w:szCs w:val="16"/>
                <w:lang w:val="ka-GE"/>
              </w:rPr>
              <w:t xml:space="preserve"> </w:t>
            </w:r>
            <w:r w:rsidRPr="00BC259C">
              <w:rPr>
                <w:rFonts w:ascii="Sylfaen" w:hAnsi="Sylfaen" w:cs="Sylfaen"/>
                <w:sz w:val="16"/>
                <w:szCs w:val="16"/>
                <w:lang w:val="ka-GE"/>
              </w:rPr>
              <w:t>მესამე</w:t>
            </w:r>
            <w:r w:rsidRPr="00BC259C">
              <w:rPr>
                <w:sz w:val="16"/>
                <w:szCs w:val="16"/>
                <w:lang w:val="ka-GE"/>
              </w:rPr>
              <w:t xml:space="preserve">, </w:t>
            </w:r>
            <w:r w:rsidRPr="00BC259C">
              <w:rPr>
                <w:rFonts w:ascii="Sylfaen" w:hAnsi="Sylfaen" w:cs="Sylfaen"/>
                <w:sz w:val="16"/>
                <w:szCs w:val="16"/>
                <w:lang w:val="ka-GE"/>
              </w:rPr>
              <w:t>თბ</w:t>
            </w:r>
            <w:r w:rsidRPr="00BC259C">
              <w:rPr>
                <w:sz w:val="16"/>
                <w:szCs w:val="16"/>
                <w:lang w:val="ka-GE"/>
              </w:rPr>
              <w:t>., 2017.</w:t>
            </w:r>
          </w:p>
        </w:tc>
      </w:tr>
      <w:tr w:rsidR="0074209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Default="00742098" w:rsidP="00742098">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BC259C" w:rsidTr="00022EB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14</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jc w:val="both"/>
              <w:rPr>
                <w:rFonts w:ascii="Sylfaen" w:hAnsi="Sylfaen" w:cs="Sylfaen"/>
                <w:b/>
                <w:bCs/>
                <w:noProof/>
                <w:sz w:val="16"/>
                <w:szCs w:val="16"/>
                <w:lang w:val="ka-GE"/>
              </w:rPr>
            </w:pPr>
            <w:r w:rsidRPr="00BC259C">
              <w:rPr>
                <w:rFonts w:ascii="Sylfaen" w:hAnsi="Sylfaen" w:cs="Sylfaen"/>
                <w:b/>
                <w:bCs/>
                <w:noProof/>
                <w:sz w:val="16"/>
                <w:szCs w:val="16"/>
                <w:lang w:val="ka-GE"/>
              </w:rPr>
              <w:t>თემა 12. აქციზი</w:t>
            </w:r>
            <w:r>
              <w:rPr>
                <w:rFonts w:ascii="Sylfaen" w:hAnsi="Sylfaen" w:cs="Sylfaen"/>
                <w:b/>
                <w:bCs/>
                <w:noProof/>
                <w:sz w:val="16"/>
                <w:szCs w:val="16"/>
                <w:lang w:val="ka-GE"/>
              </w:rPr>
              <w:t xml:space="preserve">. </w:t>
            </w:r>
            <w:r w:rsidRPr="00BC259C">
              <w:rPr>
                <w:rFonts w:ascii="Sylfaen" w:hAnsi="Sylfaen" w:cs="Sylfaen"/>
                <w:b/>
                <w:bCs/>
                <w:noProof/>
                <w:sz w:val="16"/>
                <w:szCs w:val="16"/>
                <w:lang w:val="ka-GE"/>
              </w:rPr>
              <w:t>იმპორტის გადასახადი</w:t>
            </w:r>
          </w:p>
          <w:p w:rsidR="00BC259C" w:rsidRPr="00BC259C" w:rsidRDefault="00BC259C" w:rsidP="00BC259C">
            <w:pPr>
              <w:tabs>
                <w:tab w:val="left" w:pos="234"/>
                <w:tab w:val="left" w:pos="444"/>
              </w:tabs>
              <w:ind w:right="-1"/>
              <w:jc w:val="both"/>
              <w:rPr>
                <w:rFonts w:ascii="Sylfaen" w:hAnsi="Sylfaen" w:cs="Sylfaen"/>
                <w:sz w:val="16"/>
                <w:szCs w:val="16"/>
                <w:shd w:val="clear" w:color="auto" w:fill="FFFFFF"/>
              </w:rPr>
            </w:pPr>
          </w:p>
          <w:p w:rsidR="00BC259C" w:rsidRDefault="00BC259C" w:rsidP="00BC259C">
            <w:pPr>
              <w:jc w:val="both"/>
              <w:rPr>
                <w:rFonts w:ascii="Sylfaen" w:hAnsi="Sylfaen" w:cs="Sylfaen"/>
                <w:sz w:val="16"/>
                <w:szCs w:val="16"/>
                <w:lang w:val="ka-GE"/>
              </w:rPr>
            </w:pPr>
            <w:r w:rsidRPr="00BC259C">
              <w:rPr>
                <w:rFonts w:ascii="Sylfaen" w:hAnsi="Sylfaen" w:cs="Sylfaen"/>
                <w:sz w:val="16"/>
                <w:szCs w:val="16"/>
                <w:lang w:val="ka-GE"/>
              </w:rPr>
              <w:t xml:space="preserve">აქციზის არსი. გადასახადის გადამხდელები. აქციზით დაბეგვრის ობიექტი. აქციზური საქონელი და გადასახადის განაკვეთები. აქციზის ჩათვლა. დეკლარაციის წარდგენა და აქციზის გადახდა. </w:t>
            </w:r>
            <w:bookmarkStart w:id="16" w:name="part_238"/>
            <w:r w:rsidRPr="00BC259C">
              <w:rPr>
                <w:rFonts w:ascii="Sylfaen" w:hAnsi="Sylfaen" w:cs="Sylfaen"/>
                <w:sz w:val="16"/>
                <w:szCs w:val="16"/>
                <w:lang w:val="ka-GE"/>
              </w:rPr>
              <w:fldChar w:fldCharType="begin"/>
            </w:r>
            <w:r w:rsidRPr="00BC259C">
              <w:rPr>
                <w:rFonts w:ascii="Sylfaen" w:hAnsi="Sylfaen" w:cs="Sylfaen"/>
                <w:sz w:val="16"/>
                <w:szCs w:val="16"/>
                <w:lang w:val="ka-GE"/>
              </w:rPr>
              <w:instrText xml:space="preserve"> HYPERLINK "https://matsne.gov.ge/ka/document/view/1043717" \l "!" </w:instrText>
            </w:r>
            <w:r w:rsidRPr="00BC259C">
              <w:rPr>
                <w:rFonts w:ascii="Sylfaen" w:hAnsi="Sylfaen" w:cs="Sylfaen"/>
                <w:sz w:val="16"/>
                <w:szCs w:val="16"/>
                <w:lang w:val="ka-GE"/>
              </w:rPr>
              <w:fldChar w:fldCharType="separate"/>
            </w:r>
            <w:r w:rsidRPr="00BC259C">
              <w:rPr>
                <w:rFonts w:ascii="Sylfaen" w:hAnsi="Sylfaen" w:cs="Sylfaen"/>
                <w:sz w:val="16"/>
                <w:szCs w:val="16"/>
                <w:lang w:val="ka-GE"/>
              </w:rPr>
              <w:t>ცალკეულ შემთხვევებში აქციზით დაბეგვრა</w:t>
            </w:r>
            <w:r w:rsidRPr="00BC259C">
              <w:rPr>
                <w:rFonts w:ascii="Sylfaen" w:hAnsi="Sylfaen" w:cs="Sylfaen"/>
                <w:sz w:val="16"/>
                <w:szCs w:val="16"/>
                <w:lang w:val="ka-GE"/>
              </w:rPr>
              <w:fldChar w:fldCharType="end"/>
            </w:r>
            <w:bookmarkEnd w:id="16"/>
            <w:r w:rsidRPr="00BC259C">
              <w:rPr>
                <w:rFonts w:ascii="Sylfaen" w:hAnsi="Sylfaen" w:cs="Sylfaen"/>
                <w:sz w:val="16"/>
                <w:szCs w:val="16"/>
                <w:lang w:val="ka-GE"/>
              </w:rPr>
              <w:t>. აქციზური მარკები. არააქციზური საქონლის სავალდებულო მარკირება. აქციზისაგან გათავისუფლების მარეგულირებელი წესები</w:t>
            </w:r>
            <w:r>
              <w:rPr>
                <w:rFonts w:ascii="Sylfaen" w:hAnsi="Sylfaen" w:cs="Sylfaen"/>
                <w:sz w:val="16"/>
                <w:szCs w:val="16"/>
                <w:lang w:val="ka-GE"/>
              </w:rPr>
              <w:t>.</w:t>
            </w:r>
          </w:p>
          <w:p w:rsidR="00BC259C" w:rsidRPr="00BC259C" w:rsidRDefault="00BC259C" w:rsidP="00BC259C">
            <w:pPr>
              <w:jc w:val="both"/>
              <w:rPr>
                <w:rFonts w:ascii="Sylfaen" w:hAnsi="Sylfaen" w:cs="Sylfaen"/>
                <w:sz w:val="16"/>
                <w:szCs w:val="16"/>
                <w:lang w:val="ka-GE"/>
              </w:rPr>
            </w:pPr>
          </w:p>
          <w:p w:rsidR="00BC259C" w:rsidRPr="00BC259C"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lang w:val="ka-GE"/>
              </w:rPr>
              <w:t xml:space="preserve">იმპორტის </w:t>
            </w:r>
            <w:hyperlink r:id="rId22" w:anchor="!" w:history="1">
              <w:r w:rsidRPr="00BC259C">
                <w:rPr>
                  <w:rFonts w:ascii="Sylfaen" w:hAnsi="Sylfaen" w:cs="Sylfaen"/>
                  <w:sz w:val="16"/>
                  <w:szCs w:val="16"/>
                  <w:lang w:val="ka-GE"/>
                </w:rPr>
                <w:t>გადასახადის გადამხდელი</w:t>
              </w:r>
            </w:hyperlink>
            <w:r w:rsidRPr="00BC259C">
              <w:rPr>
                <w:rFonts w:ascii="Sylfaen" w:hAnsi="Sylfaen" w:cs="Sylfaen"/>
                <w:sz w:val="16"/>
                <w:szCs w:val="16"/>
                <w:lang w:val="ka-GE"/>
              </w:rPr>
              <w:t xml:space="preserve">, </w:t>
            </w:r>
            <w:hyperlink r:id="rId23" w:anchor="!" w:history="1">
              <w:r w:rsidRPr="00BC259C">
                <w:rPr>
                  <w:rFonts w:ascii="Sylfaen" w:hAnsi="Sylfaen" w:cs="Sylfaen"/>
                  <w:sz w:val="16"/>
                  <w:szCs w:val="16"/>
                  <w:lang w:val="ka-GE"/>
                </w:rPr>
                <w:t>დაბეგვრის ობიექტი</w:t>
              </w:r>
            </w:hyperlink>
            <w:r w:rsidRPr="00BC259C">
              <w:rPr>
                <w:rFonts w:ascii="Sylfaen" w:hAnsi="Sylfaen" w:cs="Sylfaen"/>
                <w:sz w:val="16"/>
                <w:szCs w:val="16"/>
                <w:lang w:val="ka-GE"/>
              </w:rPr>
              <w:t xml:space="preserve">, </w:t>
            </w:r>
            <w:hyperlink r:id="rId24" w:anchor="!" w:history="1">
              <w:r w:rsidRPr="00BC259C">
                <w:rPr>
                  <w:rFonts w:ascii="Sylfaen" w:hAnsi="Sylfaen" w:cs="Sylfaen"/>
                  <w:sz w:val="16"/>
                  <w:szCs w:val="16"/>
                  <w:lang w:val="ka-GE"/>
                </w:rPr>
                <w:t xml:space="preserve"> გადასახადის განაკვეთები</w:t>
              </w:r>
            </w:hyperlink>
            <w:r w:rsidRPr="00BC259C">
              <w:rPr>
                <w:rFonts w:ascii="Sylfaen" w:hAnsi="Sylfaen" w:cs="Sylfaen"/>
                <w:sz w:val="16"/>
                <w:szCs w:val="16"/>
                <w:lang w:val="ka-GE"/>
              </w:rPr>
              <w:t xml:space="preserve">. </w:t>
            </w:r>
            <w:hyperlink r:id="rId25" w:anchor="!" w:history="1">
              <w:r w:rsidRPr="00BC259C">
                <w:rPr>
                  <w:rFonts w:ascii="Sylfaen" w:hAnsi="Sylfaen" w:cs="Sylfaen"/>
                  <w:sz w:val="16"/>
                  <w:szCs w:val="16"/>
                  <w:lang w:val="ka-GE"/>
                </w:rPr>
                <w:t>გადასახადის დარიცხვისა და გადახდის წესი</w:t>
              </w:r>
            </w:hyperlink>
            <w:r w:rsidRPr="00BC259C">
              <w:rPr>
                <w:rFonts w:ascii="Sylfaen" w:hAnsi="Sylfaen" w:cs="Sylfaen"/>
                <w:sz w:val="16"/>
                <w:szCs w:val="16"/>
                <w:lang w:val="ka-GE"/>
              </w:rPr>
              <w:t>. საგადასახადო შეღავათები.</w:t>
            </w:r>
          </w:p>
        </w:tc>
      </w:tr>
      <w:tr w:rsidR="00BC259C" w:rsidTr="00022EB6">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jc w:val="both"/>
              <w:rPr>
                <w:rFonts w:ascii="Sylfaen" w:hAnsi="Sylfaen" w:cs="Sylfaen"/>
                <w:b/>
                <w:bCs/>
                <w:noProof/>
                <w:color w:val="000000"/>
                <w:sz w:val="16"/>
                <w:szCs w:val="16"/>
                <w:lang w:val="ka-GE"/>
              </w:rPr>
            </w:pPr>
            <w:r w:rsidRPr="00BC259C">
              <w:rPr>
                <w:rFonts w:ascii="Sylfaen" w:hAnsi="Sylfaen" w:cs="Sylfaen"/>
                <w:b/>
                <w:bCs/>
                <w:sz w:val="16"/>
                <w:szCs w:val="16"/>
                <w:lang w:val="ka-GE"/>
              </w:rPr>
              <w:t>ძირითადი</w:t>
            </w:r>
            <w:r w:rsidRPr="00BC259C">
              <w:rPr>
                <w:b/>
                <w:bCs/>
                <w:sz w:val="16"/>
                <w:szCs w:val="16"/>
                <w:lang w:val="ka-GE"/>
              </w:rPr>
              <w:t xml:space="preserve"> </w:t>
            </w:r>
            <w:r w:rsidRPr="00BC259C">
              <w:rPr>
                <w:rFonts w:ascii="Sylfaen" w:hAnsi="Sylfaen" w:cs="Sylfaen"/>
                <w:b/>
                <w:bCs/>
                <w:sz w:val="16"/>
                <w:szCs w:val="16"/>
                <w:lang w:val="ka-GE"/>
              </w:rPr>
              <w:t>ლიტერატურა</w:t>
            </w:r>
            <w:r w:rsidRPr="00BC259C">
              <w:rPr>
                <w:b/>
                <w:bCs/>
                <w:sz w:val="16"/>
                <w:szCs w:val="16"/>
                <w:lang w:val="ka-GE"/>
              </w:rPr>
              <w:t>:</w:t>
            </w:r>
          </w:p>
        </w:tc>
      </w:tr>
      <w:tr w:rsidR="00BC259C"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BC259C" w:rsidRDefault="00BC259C" w:rsidP="00BC259C">
            <w:pPr>
              <w:numPr>
                <w:ilvl w:val="0"/>
                <w:numId w:val="40"/>
              </w:numPr>
              <w:ind w:left="217" w:hanging="217"/>
              <w:jc w:val="both"/>
              <w:rPr>
                <w:rFonts w:ascii="Sylfaen" w:hAnsi="Sylfaen" w:cs="Sylfaen"/>
                <w:noProof/>
                <w:sz w:val="16"/>
                <w:szCs w:val="16"/>
                <w:lang w:val="ka-GE"/>
              </w:rPr>
            </w:pPr>
            <w:r w:rsidRPr="00BC259C">
              <w:rPr>
                <w:rFonts w:ascii="Sylfaen" w:hAnsi="Sylfaen" w:cs="Sylfaen"/>
                <w:sz w:val="16"/>
                <w:szCs w:val="16"/>
                <w:lang w:val="ka-GE"/>
              </w:rPr>
              <w:t>ზ</w:t>
            </w:r>
            <w:r w:rsidRPr="00BC259C">
              <w:rPr>
                <w:sz w:val="16"/>
                <w:szCs w:val="16"/>
                <w:lang w:val="ka-GE"/>
              </w:rPr>
              <w:t xml:space="preserve">. </w:t>
            </w:r>
            <w:r w:rsidRPr="00BC259C">
              <w:rPr>
                <w:rFonts w:ascii="Sylfaen" w:hAnsi="Sylfaen" w:cs="Sylfaen"/>
                <w:sz w:val="16"/>
                <w:szCs w:val="16"/>
                <w:lang w:val="ka-GE"/>
              </w:rPr>
              <w:t>როგავა</w:t>
            </w:r>
            <w:r w:rsidRPr="00BC259C">
              <w:rPr>
                <w:sz w:val="16"/>
                <w:szCs w:val="16"/>
                <w:lang w:val="ka-GE"/>
              </w:rPr>
              <w:t xml:space="preserve">, </w:t>
            </w:r>
            <w:r w:rsidRPr="00BC259C">
              <w:rPr>
                <w:rFonts w:ascii="Sylfaen" w:hAnsi="Sylfaen" w:cs="Sylfaen"/>
                <w:sz w:val="16"/>
                <w:szCs w:val="16"/>
                <w:lang w:val="ka-GE"/>
              </w:rPr>
              <w:t>საგადასახადო</w:t>
            </w:r>
            <w:r w:rsidRPr="00BC259C">
              <w:rPr>
                <w:sz w:val="16"/>
                <w:szCs w:val="16"/>
                <w:lang w:val="ka-GE"/>
              </w:rPr>
              <w:t xml:space="preserve"> </w:t>
            </w:r>
            <w:r w:rsidRPr="00BC259C">
              <w:rPr>
                <w:rFonts w:ascii="Sylfaen" w:hAnsi="Sylfaen" w:cs="Sylfaen"/>
                <w:sz w:val="16"/>
                <w:szCs w:val="16"/>
                <w:lang w:val="ka-GE"/>
              </w:rPr>
              <w:t>სამართალი</w:t>
            </w:r>
            <w:r w:rsidRPr="00BC259C">
              <w:rPr>
                <w:sz w:val="16"/>
                <w:szCs w:val="16"/>
                <w:lang w:val="ka-GE"/>
              </w:rPr>
              <w:t xml:space="preserve">, </w:t>
            </w:r>
            <w:r w:rsidRPr="00BC259C">
              <w:rPr>
                <w:rFonts w:ascii="Sylfaen" w:hAnsi="Sylfaen" w:cs="Sylfaen"/>
                <w:sz w:val="16"/>
                <w:szCs w:val="16"/>
                <w:lang w:val="ka-GE"/>
              </w:rPr>
              <w:t>დამხმარე</w:t>
            </w:r>
            <w:r w:rsidRPr="00BC259C">
              <w:rPr>
                <w:sz w:val="16"/>
                <w:szCs w:val="16"/>
                <w:lang w:val="ka-GE"/>
              </w:rPr>
              <w:t xml:space="preserve"> </w:t>
            </w:r>
            <w:r w:rsidRPr="00BC259C">
              <w:rPr>
                <w:rFonts w:ascii="Sylfaen" w:hAnsi="Sylfaen" w:cs="Sylfaen"/>
                <w:sz w:val="16"/>
                <w:szCs w:val="16"/>
                <w:lang w:val="ka-GE"/>
              </w:rPr>
              <w:t>სახელმძღვანელო</w:t>
            </w:r>
            <w:r w:rsidRPr="00BC259C">
              <w:rPr>
                <w:sz w:val="16"/>
                <w:szCs w:val="16"/>
                <w:lang w:val="ka-GE"/>
              </w:rPr>
              <w:t xml:space="preserve">, </w:t>
            </w:r>
            <w:r w:rsidRPr="00BC259C">
              <w:rPr>
                <w:rFonts w:ascii="Sylfaen" w:hAnsi="Sylfaen" w:cs="Sylfaen"/>
                <w:sz w:val="16"/>
                <w:szCs w:val="16"/>
                <w:lang w:val="ka-GE"/>
              </w:rPr>
              <w:t>წიგნი</w:t>
            </w:r>
            <w:r w:rsidRPr="00BC259C">
              <w:rPr>
                <w:sz w:val="16"/>
                <w:szCs w:val="16"/>
                <w:lang w:val="ka-GE"/>
              </w:rPr>
              <w:t xml:space="preserve"> </w:t>
            </w:r>
            <w:r w:rsidRPr="00BC259C">
              <w:rPr>
                <w:rFonts w:ascii="Sylfaen" w:hAnsi="Sylfaen" w:cs="Sylfaen"/>
                <w:sz w:val="16"/>
                <w:szCs w:val="16"/>
                <w:lang w:val="ka-GE"/>
              </w:rPr>
              <w:t>მესამე</w:t>
            </w:r>
            <w:r w:rsidRPr="00BC259C">
              <w:rPr>
                <w:sz w:val="16"/>
                <w:szCs w:val="16"/>
                <w:lang w:val="ka-GE"/>
              </w:rPr>
              <w:t xml:space="preserve">, </w:t>
            </w:r>
            <w:r w:rsidRPr="00BC259C">
              <w:rPr>
                <w:rFonts w:ascii="Sylfaen" w:hAnsi="Sylfaen" w:cs="Sylfaen"/>
                <w:sz w:val="16"/>
                <w:szCs w:val="16"/>
                <w:lang w:val="ka-GE"/>
              </w:rPr>
              <w:t>თბ</w:t>
            </w:r>
            <w:r w:rsidRPr="00BC259C">
              <w:rPr>
                <w:sz w:val="16"/>
                <w:szCs w:val="16"/>
                <w:lang w:val="ka-GE"/>
              </w:rPr>
              <w:t>., 2017.</w:t>
            </w:r>
          </w:p>
        </w:tc>
      </w:tr>
      <w:tr w:rsidR="0074209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51CD1" w:rsidRDefault="00742098" w:rsidP="00742098">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 მაქსიმალური შეფასება -  3 ქულა</w:t>
            </w:r>
          </w:p>
        </w:tc>
      </w:tr>
      <w:tr w:rsidR="00BC259C" w:rsidTr="00022EB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15</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259C" w:rsidRDefault="00BC259C" w:rsidP="00BC259C">
            <w:pPr>
              <w:jc w:val="center"/>
              <w:rPr>
                <w:rFonts w:ascii="Sylfaen" w:hAnsi="Sylfaen"/>
                <w:color w:val="000000"/>
                <w:sz w:val="16"/>
                <w:szCs w:val="16"/>
                <w:lang w:val="ka-GE"/>
              </w:rPr>
            </w:pPr>
          </w:p>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BC259C" w:rsidRDefault="00BC259C" w:rsidP="00BC259C">
            <w:pPr>
              <w:jc w:val="both"/>
              <w:rPr>
                <w:rFonts w:ascii="Sylfaen" w:hAnsi="Sylfaen" w:cs="Sylfaen"/>
                <w:b/>
                <w:bCs/>
                <w:noProof/>
                <w:sz w:val="16"/>
                <w:szCs w:val="16"/>
                <w:lang w:val="ka-GE"/>
              </w:rPr>
            </w:pPr>
            <w:r w:rsidRPr="00BC259C">
              <w:rPr>
                <w:rFonts w:ascii="Sylfaen" w:hAnsi="Sylfaen" w:cs="Sylfaen"/>
                <w:b/>
                <w:bCs/>
                <w:noProof/>
                <w:sz w:val="16"/>
                <w:szCs w:val="16"/>
                <w:lang w:val="ka-GE"/>
              </w:rPr>
              <w:t xml:space="preserve">თემა 13. სპეციალური დაბეგვრის რეჟიმები. ქონების გადასახადი </w:t>
            </w:r>
          </w:p>
          <w:p w:rsidR="00BC259C" w:rsidRPr="00BC259C" w:rsidRDefault="00BC259C" w:rsidP="00BC259C">
            <w:pPr>
              <w:jc w:val="both"/>
              <w:rPr>
                <w:rFonts w:ascii="Sylfaen" w:hAnsi="Sylfaen" w:cs="Sylfaen"/>
                <w:b/>
                <w:bCs/>
                <w:noProof/>
                <w:sz w:val="16"/>
                <w:szCs w:val="16"/>
                <w:lang w:val="ka-GE"/>
              </w:rPr>
            </w:pPr>
          </w:p>
          <w:p w:rsidR="00BC259C" w:rsidRPr="00BC259C" w:rsidRDefault="00BC259C" w:rsidP="00BC259C">
            <w:pPr>
              <w:jc w:val="both"/>
              <w:rPr>
                <w:rFonts w:ascii="Sylfaen" w:hAnsi="Sylfaen" w:cs="Sylfaen"/>
                <w:sz w:val="16"/>
                <w:szCs w:val="16"/>
                <w:lang w:val="ka-GE"/>
              </w:rPr>
            </w:pPr>
            <w:r w:rsidRPr="00BC259C">
              <w:rPr>
                <w:rFonts w:ascii="Sylfaen" w:hAnsi="Sylfaen" w:cs="Sylfaen"/>
                <w:sz w:val="16"/>
                <w:szCs w:val="16"/>
                <w:lang w:val="ka-GE"/>
              </w:rPr>
              <w:t>მიკრო ბიზნესის სტატუსი. მცირე ბიზნესის სტატუსი. ფიქსირებული გადასახადის გადამხდელი. ფიქსირებული საშემოსავლო გადასახადი.</w:t>
            </w:r>
          </w:p>
          <w:p w:rsidR="00BC259C" w:rsidRPr="00BC259C" w:rsidRDefault="00BC259C" w:rsidP="00BC259C">
            <w:pPr>
              <w:jc w:val="both"/>
              <w:rPr>
                <w:rFonts w:ascii="Sylfaen" w:hAnsi="Sylfaen" w:cs="Sylfaen"/>
                <w:sz w:val="16"/>
                <w:szCs w:val="16"/>
                <w:lang w:val="ka-GE"/>
              </w:rPr>
            </w:pPr>
          </w:p>
          <w:p w:rsidR="00BC259C" w:rsidRPr="000511D2" w:rsidRDefault="00BC259C" w:rsidP="00BC259C">
            <w:pPr>
              <w:jc w:val="both"/>
              <w:rPr>
                <w:rFonts w:ascii="Sylfaen" w:eastAsia="Calibri" w:hAnsi="Sylfaen"/>
                <w:color w:val="000000"/>
                <w:sz w:val="16"/>
                <w:szCs w:val="16"/>
                <w:lang w:val="ka-GE" w:eastAsia="en-US"/>
              </w:rPr>
            </w:pPr>
            <w:r w:rsidRPr="00BC259C">
              <w:rPr>
                <w:rFonts w:ascii="Sylfaen" w:hAnsi="Sylfaen" w:cs="Sylfaen"/>
                <w:sz w:val="16"/>
                <w:szCs w:val="16"/>
                <w:lang w:val="ka-GE"/>
              </w:rPr>
              <w:t>ადგილობრივი გადასახადების არსი. საწარმოთა ქონების გადასახადი. ფიზიკურ პირთა ქონების გადასახადი. მიწის გადასახადი.</w:t>
            </w:r>
          </w:p>
        </w:tc>
      </w:tr>
      <w:tr w:rsidR="00BC259C" w:rsidTr="00022EB6">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C259C" w:rsidRPr="000C7800" w:rsidRDefault="00BC259C" w:rsidP="00BC259C">
            <w:pPr>
              <w:jc w:val="both"/>
              <w:rPr>
                <w:rFonts w:ascii="Sylfaen" w:hAnsi="Sylfaen" w:cs="Sylfaen"/>
                <w:b/>
                <w:noProof/>
                <w:color w:val="000000"/>
                <w:sz w:val="16"/>
                <w:szCs w:val="16"/>
                <w:lang w:val="ka-GE"/>
              </w:rPr>
            </w:pPr>
            <w:r w:rsidRPr="00BC259C">
              <w:rPr>
                <w:rFonts w:ascii="Sylfaen" w:hAnsi="Sylfaen" w:cs="Sylfaen"/>
                <w:b/>
                <w:bCs/>
                <w:sz w:val="16"/>
                <w:szCs w:val="16"/>
                <w:lang w:val="ka-GE"/>
              </w:rPr>
              <w:t>ძირითადი ლიტერატურა:</w:t>
            </w:r>
          </w:p>
        </w:tc>
      </w:tr>
      <w:tr w:rsidR="00BC259C"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C259C" w:rsidRDefault="00BC259C" w:rsidP="00BC25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259C" w:rsidRPr="000511D2" w:rsidRDefault="00BC259C" w:rsidP="00BC259C">
            <w:pPr>
              <w:numPr>
                <w:ilvl w:val="0"/>
                <w:numId w:val="40"/>
              </w:numPr>
              <w:ind w:left="217" w:hanging="217"/>
              <w:jc w:val="both"/>
              <w:rPr>
                <w:rFonts w:ascii="Sylfaen" w:hAnsi="Sylfaen" w:cs="Sylfaen"/>
                <w:noProof/>
                <w:sz w:val="16"/>
                <w:szCs w:val="16"/>
                <w:lang w:val="ka-GE"/>
              </w:rPr>
            </w:pPr>
            <w:r w:rsidRPr="00BC259C">
              <w:rPr>
                <w:rFonts w:ascii="Sylfaen" w:hAnsi="Sylfaen" w:cs="Sylfaen"/>
                <w:sz w:val="16"/>
                <w:szCs w:val="16"/>
                <w:lang w:val="ka-GE"/>
              </w:rPr>
              <w:t>ზ. როგავა, საგადასახადო სამართალი, დამხმარე სახელმძღვანელო, წიგნი მესამე, თბ., 2017.</w:t>
            </w:r>
          </w:p>
        </w:tc>
      </w:tr>
      <w:tr w:rsidR="00742098"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r w:rsidRPr="00C02ED2">
              <w:rPr>
                <w:noProof/>
                <w:sz w:val="20"/>
                <w:szCs w:val="20"/>
                <w:lang w:val="ka-GE"/>
              </w:rPr>
              <w:t xml:space="preserve"> </w:t>
            </w:r>
          </w:p>
        </w:tc>
      </w:tr>
      <w:tr w:rsidR="00742098"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Default="00742098" w:rsidP="00742098">
            <w:pPr>
              <w:rPr>
                <w:rFonts w:ascii="Sylfaen" w:hAnsi="Sylfaen"/>
                <w:b/>
                <w:color w:val="000000"/>
                <w:sz w:val="16"/>
                <w:szCs w:val="16"/>
                <w:lang w:val="ka-GE"/>
              </w:rPr>
            </w:pPr>
            <w:r>
              <w:rPr>
                <w:rFonts w:ascii="Sylfaen" w:hAnsi="Sylfaen"/>
                <w:color w:val="000000"/>
                <w:sz w:val="16"/>
                <w:szCs w:val="16"/>
                <w:lang w:val="ka-GE"/>
              </w:rPr>
              <w:t xml:space="preserve">საშინაო დავალების პრეზენტაცია.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742098"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26146B" w:rsidRDefault="00742098" w:rsidP="00742098">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770183" w:rsidRDefault="00770183" w:rsidP="00491EA7">
      <w:pPr>
        <w:rPr>
          <w:rFonts w:ascii="Sylfaen" w:hAnsi="Sylfaen"/>
          <w:sz w:val="16"/>
          <w:szCs w:val="16"/>
          <w:lang w:val="ka-GE"/>
        </w:rPr>
      </w:pPr>
    </w:p>
    <w:sectPr w:rsidR="00770183" w:rsidSect="00E87394">
      <w:footerReference w:type="even" r:id="rId26"/>
      <w:footerReference w:type="default" r:id="rId27"/>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609E7" w:rsidRDefault="00E609E7">
      <w:r>
        <w:separator/>
      </w:r>
    </w:p>
  </w:endnote>
  <w:endnote w:type="continuationSeparator" w:id="0">
    <w:p w:rsidR="00E609E7" w:rsidRDefault="00E6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Default="000511D2"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11D2" w:rsidRDefault="00051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Pr="00D924E9" w:rsidRDefault="000511D2" w:rsidP="00A31CD2">
    <w:pPr>
      <w:pStyle w:val="Footer"/>
      <w:framePr w:wrap="around" w:vAnchor="text" w:hAnchor="page" w:x="5842" w:y="11"/>
      <w:jc w:val="right"/>
      <w:rPr>
        <w:color w:val="BF8F00"/>
        <w:sz w:val="14"/>
      </w:rPr>
    </w:pPr>
    <w:r w:rsidRPr="00D924E9">
      <w:rPr>
        <w:color w:val="BF8F00"/>
        <w:sz w:val="14"/>
        <w:lang w:val="ka-GE"/>
      </w:rPr>
      <w:fldChar w:fldCharType="begin"/>
    </w:r>
    <w:r w:rsidRPr="00D924E9">
      <w:rPr>
        <w:color w:val="BF8F00"/>
        <w:sz w:val="14"/>
        <w:lang w:val="ka-GE"/>
      </w:rPr>
      <w:instrText xml:space="preserve">PAGE  </w:instrText>
    </w:r>
    <w:r w:rsidRPr="00D924E9">
      <w:rPr>
        <w:color w:val="BF8F00"/>
        <w:sz w:val="14"/>
        <w:lang w:val="ka-GE"/>
      </w:rPr>
      <w:fldChar w:fldCharType="separate"/>
    </w:r>
    <w:r w:rsidR="000D3499">
      <w:rPr>
        <w:noProof/>
        <w:color w:val="BF8F00"/>
        <w:sz w:val="14"/>
        <w:lang w:val="ka-GE"/>
      </w:rPr>
      <w:t>10</w:t>
    </w:r>
    <w:r w:rsidRPr="00D924E9">
      <w:rPr>
        <w:color w:val="BF8F00"/>
        <w:sz w:val="14"/>
        <w:lang w:val="ka-GE"/>
      </w:rPr>
      <w:fldChar w:fldCharType="end"/>
    </w:r>
  </w:p>
  <w:p w:rsidR="000511D2" w:rsidRPr="00D924E9" w:rsidRDefault="00D924E9"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 უნივერსიტეტი</w:t>
    </w:r>
    <w:r w:rsidR="000511D2" w:rsidRPr="00D924E9">
      <w:rPr>
        <w:rFonts w:ascii="Sylfaen" w:hAnsi="Sylfaen"/>
        <w:b/>
        <w:color w:val="BF8F00"/>
        <w:sz w:val="14"/>
        <w:szCs w:val="16"/>
        <w:lang w:val="ka-GE"/>
      </w:rPr>
      <w:t xml:space="preserve">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609E7" w:rsidRDefault="00E609E7">
      <w:r>
        <w:separator/>
      </w:r>
    </w:p>
  </w:footnote>
  <w:footnote w:type="continuationSeparator" w:id="0">
    <w:p w:rsidR="00E609E7" w:rsidRDefault="00E60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39C6B98"/>
    <w:multiLevelType w:val="hybridMultilevel"/>
    <w:tmpl w:val="A8868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A25DB"/>
    <w:multiLevelType w:val="hybridMultilevel"/>
    <w:tmpl w:val="ED7EB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3"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6" w15:restartNumberingAfterBreak="0">
    <w:nsid w:val="2E6D4D9B"/>
    <w:multiLevelType w:val="hybridMultilevel"/>
    <w:tmpl w:val="068A4C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F61A9C"/>
    <w:multiLevelType w:val="hybridMultilevel"/>
    <w:tmpl w:val="2A487D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0"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945A84"/>
    <w:multiLevelType w:val="hybridMultilevel"/>
    <w:tmpl w:val="08B42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7" w15:restartNumberingAfterBreak="0">
    <w:nsid w:val="5DCB0BD7"/>
    <w:multiLevelType w:val="hybridMultilevel"/>
    <w:tmpl w:val="AEBE2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0"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6"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8"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3883023">
    <w:abstractNumId w:val="44"/>
  </w:num>
  <w:num w:numId="2" w16cid:durableId="943000534">
    <w:abstractNumId w:val="31"/>
  </w:num>
  <w:num w:numId="3" w16cid:durableId="1069301304">
    <w:abstractNumId w:val="12"/>
  </w:num>
  <w:num w:numId="4" w16cid:durableId="420486682">
    <w:abstractNumId w:val="21"/>
  </w:num>
  <w:num w:numId="5" w16cid:durableId="2109352288">
    <w:abstractNumId w:val="4"/>
  </w:num>
  <w:num w:numId="6" w16cid:durableId="1968781275">
    <w:abstractNumId w:val="39"/>
  </w:num>
  <w:num w:numId="7" w16cid:durableId="36972594">
    <w:abstractNumId w:val="29"/>
  </w:num>
  <w:num w:numId="8" w16cid:durableId="1307197403">
    <w:abstractNumId w:val="14"/>
  </w:num>
  <w:num w:numId="9" w16cid:durableId="2096632844">
    <w:abstractNumId w:val="27"/>
  </w:num>
  <w:num w:numId="10" w16cid:durableId="1030913313">
    <w:abstractNumId w:val="1"/>
  </w:num>
  <w:num w:numId="11" w16cid:durableId="1015611697">
    <w:abstractNumId w:val="28"/>
  </w:num>
  <w:num w:numId="12" w16cid:durableId="1499997581">
    <w:abstractNumId w:val="33"/>
  </w:num>
  <w:num w:numId="13" w16cid:durableId="1419911562">
    <w:abstractNumId w:val="38"/>
    <w:lvlOverride w:ilvl="0"/>
    <w:lvlOverride w:ilvl="1"/>
    <w:lvlOverride w:ilvl="2"/>
    <w:lvlOverride w:ilvl="3"/>
    <w:lvlOverride w:ilvl="4"/>
    <w:lvlOverride w:ilvl="5"/>
    <w:lvlOverride w:ilvl="6"/>
    <w:lvlOverride w:ilvl="7"/>
    <w:lvlOverride w:ilvl="8"/>
  </w:num>
  <w:num w:numId="14" w16cid:durableId="1853756798">
    <w:abstractNumId w:val="9"/>
  </w:num>
  <w:num w:numId="15" w16cid:durableId="826868954">
    <w:abstractNumId w:val="23"/>
  </w:num>
  <w:num w:numId="16" w16cid:durableId="1113524913">
    <w:abstractNumId w:val="46"/>
  </w:num>
  <w:num w:numId="17" w16cid:durableId="1272979968">
    <w:abstractNumId w:val="35"/>
  </w:num>
  <w:num w:numId="18" w16cid:durableId="482815796">
    <w:abstractNumId w:val="7"/>
  </w:num>
  <w:num w:numId="19" w16cid:durableId="529608444">
    <w:abstractNumId w:val="26"/>
  </w:num>
  <w:num w:numId="20" w16cid:durableId="647831128">
    <w:abstractNumId w:val="8"/>
  </w:num>
  <w:num w:numId="21" w16cid:durableId="1138499536">
    <w:abstractNumId w:val="20"/>
  </w:num>
  <w:num w:numId="22" w16cid:durableId="621496692">
    <w:abstractNumId w:val="36"/>
  </w:num>
  <w:num w:numId="23" w16cid:durableId="918825431">
    <w:abstractNumId w:val="34"/>
  </w:num>
  <w:num w:numId="24" w16cid:durableId="1682585757">
    <w:abstractNumId w:val="48"/>
  </w:num>
  <w:num w:numId="25" w16cid:durableId="729352739">
    <w:abstractNumId w:val="30"/>
  </w:num>
  <w:num w:numId="26" w16cid:durableId="430050946">
    <w:abstractNumId w:val="40"/>
  </w:num>
  <w:num w:numId="27" w16cid:durableId="962005014">
    <w:abstractNumId w:val="18"/>
  </w:num>
  <w:num w:numId="28" w16cid:durableId="1516338807">
    <w:abstractNumId w:val="45"/>
  </w:num>
  <w:num w:numId="29" w16cid:durableId="1693727291">
    <w:abstractNumId w:val="13"/>
  </w:num>
  <w:num w:numId="30" w16cid:durableId="581915784">
    <w:abstractNumId w:val="2"/>
  </w:num>
  <w:num w:numId="31" w16cid:durableId="884558240">
    <w:abstractNumId w:val="6"/>
  </w:num>
  <w:num w:numId="32" w16cid:durableId="1011301590">
    <w:abstractNumId w:val="43"/>
  </w:num>
  <w:num w:numId="33" w16cid:durableId="554505442">
    <w:abstractNumId w:val="15"/>
  </w:num>
  <w:num w:numId="34" w16cid:durableId="1299610771">
    <w:abstractNumId w:val="0"/>
  </w:num>
  <w:num w:numId="35" w16cid:durableId="1495801486">
    <w:abstractNumId w:val="25"/>
  </w:num>
  <w:num w:numId="36" w16cid:durableId="1700429155">
    <w:abstractNumId w:val="47"/>
  </w:num>
  <w:num w:numId="37" w16cid:durableId="56369521">
    <w:abstractNumId w:val="42"/>
  </w:num>
  <w:num w:numId="38" w16cid:durableId="341248251">
    <w:abstractNumId w:val="11"/>
  </w:num>
  <w:num w:numId="39" w16cid:durableId="1110585081">
    <w:abstractNumId w:val="19"/>
  </w:num>
  <w:num w:numId="40" w16cid:durableId="842550626">
    <w:abstractNumId w:val="24"/>
  </w:num>
  <w:num w:numId="41" w16cid:durableId="1656686835">
    <w:abstractNumId w:val="22"/>
  </w:num>
  <w:num w:numId="42" w16cid:durableId="138884119">
    <w:abstractNumId w:val="3"/>
  </w:num>
  <w:num w:numId="43" w16cid:durableId="77093888">
    <w:abstractNumId w:val="41"/>
  </w:num>
  <w:num w:numId="44" w16cid:durableId="852569682">
    <w:abstractNumId w:val="32"/>
  </w:num>
  <w:num w:numId="45" w16cid:durableId="1181355092">
    <w:abstractNumId w:val="5"/>
  </w:num>
  <w:num w:numId="46" w16cid:durableId="894123460">
    <w:abstractNumId w:val="16"/>
  </w:num>
  <w:num w:numId="47" w16cid:durableId="1057819747">
    <w:abstractNumId w:val="10"/>
  </w:num>
  <w:num w:numId="48" w16cid:durableId="1975988286">
    <w:abstractNumId w:val="17"/>
  </w:num>
  <w:num w:numId="49" w16cid:durableId="1765102928">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2EB6"/>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1D2"/>
    <w:rsid w:val="00052737"/>
    <w:rsid w:val="00055FFD"/>
    <w:rsid w:val="00060CC5"/>
    <w:rsid w:val="00061343"/>
    <w:rsid w:val="00061862"/>
    <w:rsid w:val="00065678"/>
    <w:rsid w:val="0006574F"/>
    <w:rsid w:val="00066144"/>
    <w:rsid w:val="000719FA"/>
    <w:rsid w:val="00077ABC"/>
    <w:rsid w:val="000824FE"/>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C7800"/>
    <w:rsid w:val="000D3499"/>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32BD"/>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3BF7"/>
    <w:rsid w:val="001E44FA"/>
    <w:rsid w:val="001E6181"/>
    <w:rsid w:val="001E67F5"/>
    <w:rsid w:val="001E68C2"/>
    <w:rsid w:val="001E6D45"/>
    <w:rsid w:val="001F0C7D"/>
    <w:rsid w:val="001F44B8"/>
    <w:rsid w:val="001F5422"/>
    <w:rsid w:val="001F6D7A"/>
    <w:rsid w:val="00202ADF"/>
    <w:rsid w:val="00203D1D"/>
    <w:rsid w:val="002111AF"/>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348B"/>
    <w:rsid w:val="00271148"/>
    <w:rsid w:val="00275FD6"/>
    <w:rsid w:val="00280804"/>
    <w:rsid w:val="002812B0"/>
    <w:rsid w:val="002816AC"/>
    <w:rsid w:val="00282A20"/>
    <w:rsid w:val="00282C1B"/>
    <w:rsid w:val="00283566"/>
    <w:rsid w:val="00284492"/>
    <w:rsid w:val="002906E7"/>
    <w:rsid w:val="00291249"/>
    <w:rsid w:val="00291FE5"/>
    <w:rsid w:val="002920A3"/>
    <w:rsid w:val="0029223C"/>
    <w:rsid w:val="0029279D"/>
    <w:rsid w:val="0029475C"/>
    <w:rsid w:val="00296307"/>
    <w:rsid w:val="002A09BD"/>
    <w:rsid w:val="002A185B"/>
    <w:rsid w:val="002A3EC9"/>
    <w:rsid w:val="002B52C8"/>
    <w:rsid w:val="002B5E91"/>
    <w:rsid w:val="002B69C6"/>
    <w:rsid w:val="002C11A5"/>
    <w:rsid w:val="002C30C0"/>
    <w:rsid w:val="002C69C9"/>
    <w:rsid w:val="002C715E"/>
    <w:rsid w:val="002D0552"/>
    <w:rsid w:val="002D0D2B"/>
    <w:rsid w:val="002D10A5"/>
    <w:rsid w:val="002D4571"/>
    <w:rsid w:val="002E2844"/>
    <w:rsid w:val="002E39D6"/>
    <w:rsid w:val="002E4B69"/>
    <w:rsid w:val="002F1942"/>
    <w:rsid w:val="002F1A14"/>
    <w:rsid w:val="002F1F22"/>
    <w:rsid w:val="002F2AC2"/>
    <w:rsid w:val="002F6292"/>
    <w:rsid w:val="002F7D21"/>
    <w:rsid w:val="00300ECA"/>
    <w:rsid w:val="00302340"/>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0E2C"/>
    <w:rsid w:val="0038248F"/>
    <w:rsid w:val="00382747"/>
    <w:rsid w:val="003859F9"/>
    <w:rsid w:val="0038690F"/>
    <w:rsid w:val="00396EF6"/>
    <w:rsid w:val="003A65C3"/>
    <w:rsid w:val="003A7450"/>
    <w:rsid w:val="003B1877"/>
    <w:rsid w:val="003B23DB"/>
    <w:rsid w:val="003B2A2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511B"/>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1F75"/>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1EA7"/>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2DEA"/>
    <w:rsid w:val="004E4244"/>
    <w:rsid w:val="004E48F5"/>
    <w:rsid w:val="004E4BCF"/>
    <w:rsid w:val="004E6768"/>
    <w:rsid w:val="004E67D0"/>
    <w:rsid w:val="004F16F7"/>
    <w:rsid w:val="004F685C"/>
    <w:rsid w:val="005016DB"/>
    <w:rsid w:val="00502071"/>
    <w:rsid w:val="00504B68"/>
    <w:rsid w:val="0050702F"/>
    <w:rsid w:val="005076B6"/>
    <w:rsid w:val="00507B93"/>
    <w:rsid w:val="00510719"/>
    <w:rsid w:val="00512AC8"/>
    <w:rsid w:val="00513D6E"/>
    <w:rsid w:val="005165A1"/>
    <w:rsid w:val="00517FB7"/>
    <w:rsid w:val="00521340"/>
    <w:rsid w:val="00522DD8"/>
    <w:rsid w:val="00523769"/>
    <w:rsid w:val="00526414"/>
    <w:rsid w:val="00526795"/>
    <w:rsid w:val="00526DD4"/>
    <w:rsid w:val="005320BF"/>
    <w:rsid w:val="0053476E"/>
    <w:rsid w:val="00536743"/>
    <w:rsid w:val="00537726"/>
    <w:rsid w:val="00537C4A"/>
    <w:rsid w:val="005416BD"/>
    <w:rsid w:val="00542AFF"/>
    <w:rsid w:val="005430D1"/>
    <w:rsid w:val="0054466B"/>
    <w:rsid w:val="00544BFD"/>
    <w:rsid w:val="00545ADD"/>
    <w:rsid w:val="005511A3"/>
    <w:rsid w:val="0055260D"/>
    <w:rsid w:val="00552903"/>
    <w:rsid w:val="00555993"/>
    <w:rsid w:val="005564F5"/>
    <w:rsid w:val="00556D9A"/>
    <w:rsid w:val="005612E6"/>
    <w:rsid w:val="005668D7"/>
    <w:rsid w:val="0057072F"/>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C1A"/>
    <w:rsid w:val="00604993"/>
    <w:rsid w:val="006053F5"/>
    <w:rsid w:val="006055A1"/>
    <w:rsid w:val="0060566F"/>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A2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416F"/>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25B7"/>
    <w:rsid w:val="00724941"/>
    <w:rsid w:val="00724A7C"/>
    <w:rsid w:val="00735788"/>
    <w:rsid w:val="00736057"/>
    <w:rsid w:val="007377A2"/>
    <w:rsid w:val="00737B54"/>
    <w:rsid w:val="00737E2B"/>
    <w:rsid w:val="00742098"/>
    <w:rsid w:val="00750559"/>
    <w:rsid w:val="0075145A"/>
    <w:rsid w:val="007515C9"/>
    <w:rsid w:val="00751CF6"/>
    <w:rsid w:val="007526F0"/>
    <w:rsid w:val="00760305"/>
    <w:rsid w:val="00764E9B"/>
    <w:rsid w:val="00770183"/>
    <w:rsid w:val="00770FE6"/>
    <w:rsid w:val="00772CC6"/>
    <w:rsid w:val="007735FA"/>
    <w:rsid w:val="00775BBF"/>
    <w:rsid w:val="00777D04"/>
    <w:rsid w:val="00777FBC"/>
    <w:rsid w:val="00782189"/>
    <w:rsid w:val="00782CFF"/>
    <w:rsid w:val="00785B4C"/>
    <w:rsid w:val="00793A21"/>
    <w:rsid w:val="00794827"/>
    <w:rsid w:val="00796427"/>
    <w:rsid w:val="00796A48"/>
    <w:rsid w:val="007A009B"/>
    <w:rsid w:val="007A1EA6"/>
    <w:rsid w:val="007A2195"/>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E7BDA"/>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7041"/>
    <w:rsid w:val="00835F99"/>
    <w:rsid w:val="0083782E"/>
    <w:rsid w:val="00840C43"/>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07DF"/>
    <w:rsid w:val="00881CFB"/>
    <w:rsid w:val="00883B64"/>
    <w:rsid w:val="00883E33"/>
    <w:rsid w:val="00884B1E"/>
    <w:rsid w:val="00885285"/>
    <w:rsid w:val="0088534E"/>
    <w:rsid w:val="00886F59"/>
    <w:rsid w:val="008903C5"/>
    <w:rsid w:val="0089088C"/>
    <w:rsid w:val="00896014"/>
    <w:rsid w:val="00896803"/>
    <w:rsid w:val="008A065F"/>
    <w:rsid w:val="008A09BC"/>
    <w:rsid w:val="008A2BD0"/>
    <w:rsid w:val="008A2D83"/>
    <w:rsid w:val="008A5232"/>
    <w:rsid w:val="008A686B"/>
    <w:rsid w:val="008A7C27"/>
    <w:rsid w:val="008B3FF9"/>
    <w:rsid w:val="008B6A4D"/>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9741B"/>
    <w:rsid w:val="009A3007"/>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F31"/>
    <w:rsid w:val="009D5D59"/>
    <w:rsid w:val="009D66C3"/>
    <w:rsid w:val="009D76C1"/>
    <w:rsid w:val="009D7A9E"/>
    <w:rsid w:val="009E0C81"/>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0261"/>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B018CE"/>
    <w:rsid w:val="00B0347A"/>
    <w:rsid w:val="00B048E7"/>
    <w:rsid w:val="00B06850"/>
    <w:rsid w:val="00B074F5"/>
    <w:rsid w:val="00B07ACF"/>
    <w:rsid w:val="00B1111D"/>
    <w:rsid w:val="00B14FEF"/>
    <w:rsid w:val="00B1514D"/>
    <w:rsid w:val="00B15B12"/>
    <w:rsid w:val="00B1606F"/>
    <w:rsid w:val="00B22E6F"/>
    <w:rsid w:val="00B271EC"/>
    <w:rsid w:val="00B278A9"/>
    <w:rsid w:val="00B324CF"/>
    <w:rsid w:val="00B33358"/>
    <w:rsid w:val="00B33E24"/>
    <w:rsid w:val="00B34B84"/>
    <w:rsid w:val="00B367D8"/>
    <w:rsid w:val="00B42512"/>
    <w:rsid w:val="00B43007"/>
    <w:rsid w:val="00B43B9A"/>
    <w:rsid w:val="00B442F1"/>
    <w:rsid w:val="00B4689E"/>
    <w:rsid w:val="00B4799D"/>
    <w:rsid w:val="00B47C51"/>
    <w:rsid w:val="00B5182E"/>
    <w:rsid w:val="00B51CD1"/>
    <w:rsid w:val="00B53A78"/>
    <w:rsid w:val="00B544BF"/>
    <w:rsid w:val="00B553EF"/>
    <w:rsid w:val="00B60F08"/>
    <w:rsid w:val="00B62AF8"/>
    <w:rsid w:val="00B62F70"/>
    <w:rsid w:val="00B637A7"/>
    <w:rsid w:val="00B71CC3"/>
    <w:rsid w:val="00B77A7C"/>
    <w:rsid w:val="00B77D94"/>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12D7"/>
    <w:rsid w:val="00BC259C"/>
    <w:rsid w:val="00BC27D9"/>
    <w:rsid w:val="00BC46AA"/>
    <w:rsid w:val="00BC4836"/>
    <w:rsid w:val="00BD07C1"/>
    <w:rsid w:val="00BD1ED1"/>
    <w:rsid w:val="00BD28A2"/>
    <w:rsid w:val="00BD7FAB"/>
    <w:rsid w:val="00BE034F"/>
    <w:rsid w:val="00BE0ACE"/>
    <w:rsid w:val="00BE1639"/>
    <w:rsid w:val="00BE190C"/>
    <w:rsid w:val="00BE5106"/>
    <w:rsid w:val="00BE569A"/>
    <w:rsid w:val="00BE7685"/>
    <w:rsid w:val="00BF0A38"/>
    <w:rsid w:val="00BF1271"/>
    <w:rsid w:val="00BF2824"/>
    <w:rsid w:val="00BF6660"/>
    <w:rsid w:val="00BF6811"/>
    <w:rsid w:val="00BF6CB5"/>
    <w:rsid w:val="00BF771C"/>
    <w:rsid w:val="00C008D2"/>
    <w:rsid w:val="00C04304"/>
    <w:rsid w:val="00C0779D"/>
    <w:rsid w:val="00C11E9F"/>
    <w:rsid w:val="00C11EAE"/>
    <w:rsid w:val="00C17F27"/>
    <w:rsid w:val="00C20AD0"/>
    <w:rsid w:val="00C210DA"/>
    <w:rsid w:val="00C21646"/>
    <w:rsid w:val="00C239D4"/>
    <w:rsid w:val="00C351CF"/>
    <w:rsid w:val="00C40043"/>
    <w:rsid w:val="00C4211D"/>
    <w:rsid w:val="00C5097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5BE1"/>
    <w:rsid w:val="00D07BBB"/>
    <w:rsid w:val="00D10033"/>
    <w:rsid w:val="00D117C1"/>
    <w:rsid w:val="00D137DE"/>
    <w:rsid w:val="00D25047"/>
    <w:rsid w:val="00D278A5"/>
    <w:rsid w:val="00D30AD4"/>
    <w:rsid w:val="00D34712"/>
    <w:rsid w:val="00D34CA5"/>
    <w:rsid w:val="00D3618A"/>
    <w:rsid w:val="00D416C3"/>
    <w:rsid w:val="00D439A2"/>
    <w:rsid w:val="00D4593C"/>
    <w:rsid w:val="00D55734"/>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24E9"/>
    <w:rsid w:val="00D93813"/>
    <w:rsid w:val="00D94CAD"/>
    <w:rsid w:val="00DA039A"/>
    <w:rsid w:val="00DA0DC9"/>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7D55"/>
    <w:rsid w:val="00E21138"/>
    <w:rsid w:val="00E22048"/>
    <w:rsid w:val="00E261AC"/>
    <w:rsid w:val="00E277CF"/>
    <w:rsid w:val="00E32C8E"/>
    <w:rsid w:val="00E34980"/>
    <w:rsid w:val="00E34C6D"/>
    <w:rsid w:val="00E37D55"/>
    <w:rsid w:val="00E40282"/>
    <w:rsid w:val="00E435B3"/>
    <w:rsid w:val="00E45465"/>
    <w:rsid w:val="00E51D1E"/>
    <w:rsid w:val="00E53937"/>
    <w:rsid w:val="00E55C2F"/>
    <w:rsid w:val="00E56181"/>
    <w:rsid w:val="00E57CB0"/>
    <w:rsid w:val="00E6050C"/>
    <w:rsid w:val="00E609E7"/>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6637"/>
    <w:rsid w:val="00E87394"/>
    <w:rsid w:val="00E90005"/>
    <w:rsid w:val="00E9040F"/>
    <w:rsid w:val="00E90F03"/>
    <w:rsid w:val="00E9220F"/>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465"/>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47D0"/>
    <w:rsid w:val="00F86319"/>
    <w:rsid w:val="00F87DAA"/>
    <w:rsid w:val="00F9427B"/>
    <w:rsid w:val="00F94CC6"/>
    <w:rsid w:val="00F95617"/>
    <w:rsid w:val="00F95746"/>
    <w:rsid w:val="00FA02C3"/>
    <w:rsid w:val="00FA1AB8"/>
    <w:rsid w:val="00FA2338"/>
    <w:rsid w:val="00FA3C8D"/>
    <w:rsid w:val="00FA4D9A"/>
    <w:rsid w:val="00FB058F"/>
    <w:rsid w:val="00FB1629"/>
    <w:rsid w:val="00FB16C4"/>
    <w:rsid w:val="00FB24E2"/>
    <w:rsid w:val="00FB29FC"/>
    <w:rsid w:val="00FB5612"/>
    <w:rsid w:val="00FB58D4"/>
    <w:rsid w:val="00FC0645"/>
    <w:rsid w:val="00FC0DC7"/>
    <w:rsid w:val="00FC22E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DB3E3675-3A65-4801-B246-AE439539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tsne.gov.ge/ka/document/view/15364" TargetMode="External"/><Relationship Id="rId18" Type="http://schemas.openxmlformats.org/officeDocument/2006/relationships/hyperlink" Target="http://www.ewmi-jilep.org/ka/component/content/article/253-tax-code-comment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matsne.gov.ge/ka/document/view/1043717" TargetMode="External"/><Relationship Id="rId7" Type="http://schemas.openxmlformats.org/officeDocument/2006/relationships/endnotes" Target="endnotes.xml"/><Relationship Id="rId12" Type="http://schemas.openxmlformats.org/officeDocument/2006/relationships/hyperlink" Target="https://matsne.gov.ge/ka/document/view/91384" TargetMode="External"/><Relationship Id="rId17" Type="http://schemas.openxmlformats.org/officeDocument/2006/relationships/hyperlink" Target="https://matsne.gov.ge/ka/document/view/18442" TargetMode="External"/><Relationship Id="rId25" Type="http://schemas.openxmlformats.org/officeDocument/2006/relationships/hyperlink" Target="https://matsne.gov.ge/ka/document/view/1043717" TargetMode="External"/><Relationship Id="rId2" Type="http://schemas.openxmlformats.org/officeDocument/2006/relationships/numbering" Target="numbering.xml"/><Relationship Id="rId16" Type="http://schemas.openxmlformats.org/officeDocument/2006/relationships/hyperlink" Target="https://matsne.gov.ge/ka/document/view/28216" TargetMode="External"/><Relationship Id="rId20" Type="http://schemas.openxmlformats.org/officeDocument/2006/relationships/hyperlink" Target="https://matsne.gov.ge/index.php?option=com_ldmssearch&amp;view=docView&amp;id=104371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16426" TargetMode="External"/><Relationship Id="rId24" Type="http://schemas.openxmlformats.org/officeDocument/2006/relationships/hyperlink" Target="https://matsne.gov.ge/ka/document/view/1043717" TargetMode="External"/><Relationship Id="rId5" Type="http://schemas.openxmlformats.org/officeDocument/2006/relationships/webSettings" Target="webSettings.xml"/><Relationship Id="rId15" Type="http://schemas.openxmlformats.org/officeDocument/2006/relationships/hyperlink" Target="https://matsne.gov.ge/ka/document/view/16492" TargetMode="External"/><Relationship Id="rId23" Type="http://schemas.openxmlformats.org/officeDocument/2006/relationships/hyperlink" Target="https://matsne.gov.ge/ka/document/view/1043717" TargetMode="External"/><Relationship Id="rId28" Type="http://schemas.openxmlformats.org/officeDocument/2006/relationships/fontTable" Target="fontTable.xml"/><Relationship Id="rId10" Type="http://schemas.openxmlformats.org/officeDocument/2006/relationships/hyperlink" Target="https://matsne.gov.ge/ka/document/view/1043717" TargetMode="External"/><Relationship Id="rId19" Type="http://schemas.openxmlformats.org/officeDocument/2006/relationships/hyperlink" Target="http://www.ewmi-jilep.org/ka/component/content/article/253-tax-code-comments" TargetMode="External"/><Relationship Id="rId4" Type="http://schemas.openxmlformats.org/officeDocument/2006/relationships/settings" Target="settings.xml"/><Relationship Id="rId9" Type="http://schemas.openxmlformats.org/officeDocument/2006/relationships/hyperlink" Target="https://matsne.gov.ge/ka/document/view/30346" TargetMode="External"/><Relationship Id="rId14" Type="http://schemas.openxmlformats.org/officeDocument/2006/relationships/hyperlink" Target="https://matsne.gov.ge/ka/document/view/16270" TargetMode="External"/><Relationship Id="rId22" Type="http://schemas.openxmlformats.org/officeDocument/2006/relationships/hyperlink" Target="https://matsne.gov.ge/ka/document/view/1043717"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C8C37-9947-4D54-9396-A0CB2737F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5261</Words>
  <Characters>29990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35181</CharactersWithSpaces>
  <SharedDoc>false</SharedDoc>
  <HLinks>
    <vt:vector size="114" baseType="variant">
      <vt:variant>
        <vt:i4>7209053</vt:i4>
      </vt:variant>
      <vt:variant>
        <vt:i4>102</vt:i4>
      </vt:variant>
      <vt:variant>
        <vt:i4>0</vt:i4>
      </vt:variant>
      <vt:variant>
        <vt:i4>5</vt:i4>
      </vt:variant>
      <vt:variant>
        <vt:lpwstr>https://matsne.gov.ge/ka/document/view/1043717</vt:lpwstr>
      </vt:variant>
      <vt:variant>
        <vt:lpwstr>!</vt:lpwstr>
      </vt:variant>
      <vt:variant>
        <vt:i4>7209053</vt:i4>
      </vt:variant>
      <vt:variant>
        <vt:i4>99</vt:i4>
      </vt:variant>
      <vt:variant>
        <vt:i4>0</vt:i4>
      </vt:variant>
      <vt:variant>
        <vt:i4>5</vt:i4>
      </vt:variant>
      <vt:variant>
        <vt:lpwstr>https://matsne.gov.ge/ka/document/view/1043717</vt:lpwstr>
      </vt:variant>
      <vt:variant>
        <vt:lpwstr>!</vt:lpwstr>
      </vt:variant>
      <vt:variant>
        <vt:i4>7209053</vt:i4>
      </vt:variant>
      <vt:variant>
        <vt:i4>96</vt:i4>
      </vt:variant>
      <vt:variant>
        <vt:i4>0</vt:i4>
      </vt:variant>
      <vt:variant>
        <vt:i4>5</vt:i4>
      </vt:variant>
      <vt:variant>
        <vt:lpwstr>https://matsne.gov.ge/ka/document/view/1043717</vt:lpwstr>
      </vt:variant>
      <vt:variant>
        <vt:lpwstr>!</vt:lpwstr>
      </vt:variant>
      <vt:variant>
        <vt:i4>7209053</vt:i4>
      </vt:variant>
      <vt:variant>
        <vt:i4>93</vt:i4>
      </vt:variant>
      <vt:variant>
        <vt:i4>0</vt:i4>
      </vt:variant>
      <vt:variant>
        <vt:i4>5</vt:i4>
      </vt:variant>
      <vt:variant>
        <vt:lpwstr>https://matsne.gov.ge/ka/document/view/1043717</vt:lpwstr>
      </vt:variant>
      <vt:variant>
        <vt:lpwstr>!</vt:lpwstr>
      </vt:variant>
      <vt:variant>
        <vt:i4>7209053</vt:i4>
      </vt:variant>
      <vt:variant>
        <vt:i4>90</vt:i4>
      </vt:variant>
      <vt:variant>
        <vt:i4>0</vt:i4>
      </vt:variant>
      <vt:variant>
        <vt:i4>5</vt:i4>
      </vt:variant>
      <vt:variant>
        <vt:lpwstr>https://matsne.gov.ge/ka/document/view/1043717</vt:lpwstr>
      </vt:variant>
      <vt:variant>
        <vt:lpwstr>!</vt:lpwstr>
      </vt:variant>
      <vt:variant>
        <vt:i4>7209053</vt:i4>
      </vt:variant>
      <vt:variant>
        <vt:i4>87</vt:i4>
      </vt:variant>
      <vt:variant>
        <vt:i4>0</vt:i4>
      </vt:variant>
      <vt:variant>
        <vt:i4>5</vt:i4>
      </vt:variant>
      <vt:variant>
        <vt:lpwstr>https://matsne.gov.ge/ka/document/view/1043717</vt:lpwstr>
      </vt:variant>
      <vt:variant>
        <vt:lpwstr>!</vt:lpwstr>
      </vt:variant>
      <vt:variant>
        <vt:i4>7209053</vt:i4>
      </vt:variant>
      <vt:variant>
        <vt:i4>84</vt:i4>
      </vt:variant>
      <vt:variant>
        <vt:i4>0</vt:i4>
      </vt:variant>
      <vt:variant>
        <vt:i4>5</vt:i4>
      </vt:variant>
      <vt:variant>
        <vt:lpwstr>https://matsne.gov.ge/ka/document/view/1043717</vt:lpwstr>
      </vt:variant>
      <vt:variant>
        <vt:lpwstr>!</vt:lpwstr>
      </vt:variant>
      <vt:variant>
        <vt:i4>196731</vt:i4>
      </vt:variant>
      <vt:variant>
        <vt:i4>81</vt:i4>
      </vt:variant>
      <vt:variant>
        <vt:i4>0</vt:i4>
      </vt:variant>
      <vt:variant>
        <vt:i4>5</vt:i4>
      </vt:variant>
      <vt:variant>
        <vt:lpwstr>https://matsne.gov.ge/index.php?option=com_ldmssearch&amp;view=docView&amp;id=1043717</vt:lpwstr>
      </vt:variant>
      <vt:variant>
        <vt:lpwstr/>
      </vt:variant>
      <vt:variant>
        <vt:i4>5701639</vt:i4>
      </vt:variant>
      <vt:variant>
        <vt:i4>78</vt:i4>
      </vt:variant>
      <vt:variant>
        <vt:i4>0</vt:i4>
      </vt:variant>
      <vt:variant>
        <vt:i4>5</vt:i4>
      </vt:variant>
      <vt:variant>
        <vt:lpwstr>http://www.ewmi-jilep.org/ka/component/content/article/253-tax-code-comments</vt:lpwstr>
      </vt:variant>
      <vt:variant>
        <vt:lpwstr/>
      </vt:variant>
      <vt:variant>
        <vt:i4>5701639</vt:i4>
      </vt:variant>
      <vt:variant>
        <vt:i4>75</vt:i4>
      </vt:variant>
      <vt:variant>
        <vt:i4>0</vt:i4>
      </vt:variant>
      <vt:variant>
        <vt:i4>5</vt:i4>
      </vt:variant>
      <vt:variant>
        <vt:lpwstr>http://www.ewmi-jilep.org/ka/component/content/article/253-tax-code-comments</vt:lpwstr>
      </vt:variant>
      <vt:variant>
        <vt:lpwstr/>
      </vt:variant>
      <vt:variant>
        <vt:i4>6029378</vt:i4>
      </vt:variant>
      <vt:variant>
        <vt:i4>72</vt:i4>
      </vt:variant>
      <vt:variant>
        <vt:i4>0</vt:i4>
      </vt:variant>
      <vt:variant>
        <vt:i4>5</vt:i4>
      </vt:variant>
      <vt:variant>
        <vt:lpwstr>https://matsne.gov.ge/ka/document/view/18442</vt:lpwstr>
      </vt:variant>
      <vt:variant>
        <vt:lpwstr/>
      </vt:variant>
      <vt:variant>
        <vt:i4>6094919</vt:i4>
      </vt:variant>
      <vt:variant>
        <vt:i4>69</vt:i4>
      </vt:variant>
      <vt:variant>
        <vt:i4>0</vt:i4>
      </vt:variant>
      <vt:variant>
        <vt:i4>5</vt:i4>
      </vt:variant>
      <vt:variant>
        <vt:lpwstr>https://matsne.gov.ge/ka/document/view/28216</vt:lpwstr>
      </vt:variant>
      <vt:variant>
        <vt:lpwstr/>
      </vt:variant>
      <vt:variant>
        <vt:i4>6029377</vt:i4>
      </vt:variant>
      <vt:variant>
        <vt:i4>66</vt:i4>
      </vt:variant>
      <vt:variant>
        <vt:i4>0</vt:i4>
      </vt:variant>
      <vt:variant>
        <vt:i4>5</vt:i4>
      </vt:variant>
      <vt:variant>
        <vt:lpwstr>https://matsne.gov.ge/ka/document/view/16492</vt:lpwstr>
      </vt:variant>
      <vt:variant>
        <vt:lpwstr/>
      </vt:variant>
      <vt:variant>
        <vt:i4>5767247</vt:i4>
      </vt:variant>
      <vt:variant>
        <vt:i4>63</vt:i4>
      </vt:variant>
      <vt:variant>
        <vt:i4>0</vt:i4>
      </vt:variant>
      <vt:variant>
        <vt:i4>5</vt:i4>
      </vt:variant>
      <vt:variant>
        <vt:lpwstr>https://matsne.gov.ge/ka/document/view/16270</vt:lpwstr>
      </vt:variant>
      <vt:variant>
        <vt:lpwstr/>
      </vt:variant>
      <vt:variant>
        <vt:i4>6094925</vt:i4>
      </vt:variant>
      <vt:variant>
        <vt:i4>60</vt:i4>
      </vt:variant>
      <vt:variant>
        <vt:i4>0</vt:i4>
      </vt:variant>
      <vt:variant>
        <vt:i4>5</vt:i4>
      </vt:variant>
      <vt:variant>
        <vt:lpwstr>https://matsne.gov.ge/ka/document/view/15364</vt:lpwstr>
      </vt:variant>
      <vt:variant>
        <vt:lpwstr/>
      </vt:variant>
      <vt:variant>
        <vt:i4>5570631</vt:i4>
      </vt:variant>
      <vt:variant>
        <vt:i4>57</vt:i4>
      </vt:variant>
      <vt:variant>
        <vt:i4>0</vt:i4>
      </vt:variant>
      <vt:variant>
        <vt:i4>5</vt:i4>
      </vt:variant>
      <vt:variant>
        <vt:lpwstr>https://matsne.gov.ge/ka/document/view/91384</vt:lpwstr>
      </vt:variant>
      <vt:variant>
        <vt:lpwstr/>
      </vt:variant>
      <vt:variant>
        <vt:i4>5767242</vt:i4>
      </vt:variant>
      <vt:variant>
        <vt:i4>54</vt:i4>
      </vt:variant>
      <vt:variant>
        <vt:i4>0</vt:i4>
      </vt:variant>
      <vt:variant>
        <vt:i4>5</vt:i4>
      </vt:variant>
      <vt:variant>
        <vt:lpwstr>https://matsne.gov.ge/ka/document/view/16426</vt:lpwstr>
      </vt:variant>
      <vt:variant>
        <vt:lpwstr/>
      </vt:variant>
      <vt:variant>
        <vt:i4>7209084</vt:i4>
      </vt:variant>
      <vt:variant>
        <vt:i4>51</vt:i4>
      </vt:variant>
      <vt:variant>
        <vt:i4>0</vt:i4>
      </vt:variant>
      <vt:variant>
        <vt:i4>5</vt:i4>
      </vt:variant>
      <vt:variant>
        <vt:lpwstr>https://matsne.gov.ge/ka/document/view/1043717</vt:lpwstr>
      </vt:variant>
      <vt:variant>
        <vt:lpwstr/>
      </vt:variant>
      <vt:variant>
        <vt:i4>6094922</vt:i4>
      </vt:variant>
      <vt:variant>
        <vt:i4>48</vt:i4>
      </vt:variant>
      <vt:variant>
        <vt:i4>0</vt:i4>
      </vt:variant>
      <vt:variant>
        <vt:i4>5</vt:i4>
      </vt:variant>
      <vt:variant>
        <vt:lpwstr>https://matsne.gov.ge/ka/document/view/30346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2024-08-20T03:59:00Z</dcterms:created>
  <dcterms:modified xsi:type="dcterms:W3CDTF">2024-08-20T03:59:00Z</dcterms:modified>
</cp:coreProperties>
</file>